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drawings/drawing5.xml" ContentType="application/vnd.openxmlformats-officedocument.drawingml.chartshap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7405" w:rsidRPr="00407405" w:rsidRDefault="00407405" w:rsidP="00BC4B2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 w:rsidRPr="00407405">
        <w:rPr>
          <w:rFonts w:ascii="TH SarabunPSK" w:hAnsi="TH SarabunPSK" w:cs="TH SarabunPSK" w:hint="cs"/>
          <w:b/>
          <w:bCs/>
          <w:color w:val="000000"/>
          <w:sz w:val="36"/>
          <w:szCs w:val="36"/>
          <w:cs/>
        </w:rPr>
        <w:t xml:space="preserve">ส่วนที่ </w:t>
      </w:r>
      <w:r w:rsidRPr="00407405">
        <w:rPr>
          <w:rFonts w:ascii="TH SarabunPSK" w:hAnsi="TH SarabunPSK" w:cs="TH SarabunPSK"/>
          <w:b/>
          <w:bCs/>
          <w:color w:val="000000"/>
          <w:sz w:val="36"/>
          <w:szCs w:val="36"/>
        </w:rPr>
        <w:t>1</w:t>
      </w:r>
    </w:p>
    <w:p w:rsidR="00407405" w:rsidRDefault="00407405" w:rsidP="00BC4B2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hAnsi="TH SarabunPSK" w:cs="TH SarabunPSK" w:hint="cs"/>
          <w:b/>
          <w:bCs/>
          <w:color w:val="000000"/>
          <w:sz w:val="36"/>
          <w:szCs w:val="36"/>
          <w:cs/>
        </w:rPr>
        <w:t>สภาพทั่วไปและข้อมูลพื้นฐาน</w:t>
      </w:r>
    </w:p>
    <w:p w:rsidR="00407405" w:rsidRPr="00407405" w:rsidRDefault="00407405" w:rsidP="00407405">
      <w:pPr>
        <w:jc w:val="center"/>
      </w:pPr>
      <w:r>
        <w:rPr>
          <w:rFonts w:ascii="TH SarabunPSK" w:hAnsi="TH SarabunPSK" w:cs="TH SarabunPSK"/>
          <w:b/>
          <w:bCs/>
          <w:color w:val="000000"/>
          <w:sz w:val="36"/>
          <w:szCs w:val="36"/>
        </w:rPr>
        <w:t>--------------------------------</w:t>
      </w:r>
    </w:p>
    <w:p w:rsidR="00BC4B20" w:rsidRPr="00CC7625" w:rsidRDefault="00BC4B20" w:rsidP="00DE3EE1">
      <w:pPr>
        <w:autoSpaceDE w:val="0"/>
        <w:autoSpaceDN w:val="0"/>
        <w:adjustRightInd w:val="0"/>
        <w:spacing w:after="0" w:line="360" w:lineRule="auto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 w:rsidRPr="00CC7625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t>สภาพทั่วไปของจังหวัดร้อยเอ็ด</w:t>
      </w:r>
    </w:p>
    <w:p w:rsidR="00BC4B20" w:rsidRPr="00CC7625" w:rsidRDefault="00BC4B20" w:rsidP="00BC4B20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ด้านกายภาพ</w:t>
      </w:r>
    </w:p>
    <w:p w:rsidR="00D04E85" w:rsidRDefault="00BC4B20" w:rsidP="00BC4B20">
      <w:pPr>
        <w:pStyle w:val="a4"/>
        <w:autoSpaceDE w:val="0"/>
        <w:autoSpaceDN w:val="0"/>
        <w:adjustRightInd w:val="0"/>
        <w:spacing w:after="0" w:line="240" w:lineRule="auto"/>
        <w:ind w:left="0"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จังหวัดร้อยเอ็ดตั้งอยู่ตอนกลางของภาคตะวันออกเฉียงเหนือของประเทศไทย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ทิศเหนือติดจังหวัดกาฬสินธุ์และมุกดาหาร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ทิศใต้ติดจังหวัดสุรินทร์และศรีสะเกษ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ทิศตะวันออกติดจังหวัดยโสธร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ทิศตะวันตกติดจังหวัดมหาสารคาม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อยู่ห่างจากกรุงเทพมหานครระยะทาง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512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กิโลเมตร มีพื้นที่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8,299.46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ตารางกิโลเมตรหรือประมาณ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5,187,156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ไร่คิดเป็นร้อยละ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5.1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ของภาคตะวันออกเฉียงเหนือ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จัดเป็นลำดับที่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ของภาค</w:t>
      </w:r>
    </w:p>
    <w:p w:rsidR="00BC4B20" w:rsidRDefault="00BC4B20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D04E85">
        <w:rPr>
          <w:rFonts w:ascii="TH SarabunPSK" w:hAnsi="TH SarabunPSK" w:cs="TH SarabunPSK"/>
          <w:color w:val="000000"/>
          <w:sz w:val="32"/>
          <w:szCs w:val="32"/>
          <w:cs/>
        </w:rPr>
        <w:t>และลำดับที่</w:t>
      </w:r>
      <w:r w:rsidRPr="00D04E85">
        <w:rPr>
          <w:rFonts w:ascii="TH SarabunPSK" w:hAnsi="TH SarabunPSK" w:cs="TH SarabunPSK"/>
          <w:color w:val="000000"/>
          <w:sz w:val="32"/>
          <w:szCs w:val="32"/>
        </w:rPr>
        <w:t xml:space="preserve"> 23 </w:t>
      </w:r>
      <w:r w:rsidRPr="00D04E85">
        <w:rPr>
          <w:rFonts w:ascii="TH SarabunPSK" w:hAnsi="TH SarabunPSK" w:cs="TH SarabunPSK"/>
          <w:color w:val="000000"/>
          <w:sz w:val="32"/>
          <w:szCs w:val="32"/>
          <w:cs/>
        </w:rPr>
        <w:t>ของประเทศ</w:t>
      </w:r>
      <w:r w:rsidR="00D04E85" w:rsidRP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D04E85">
        <w:rPr>
          <w:rFonts w:ascii="TH SarabunPSK" w:hAnsi="TH SarabunPSK" w:cs="TH SarabunPSK"/>
          <w:color w:val="000000"/>
          <w:sz w:val="32"/>
          <w:szCs w:val="32"/>
          <w:cs/>
        </w:rPr>
        <w:t>ภูมิประเทศโดยทั่วไปเป็นที่ราบสูง</w:t>
      </w: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noProof/>
        </w:rPr>
        <w:drawing>
          <wp:inline distT="0" distB="0" distL="0" distR="0">
            <wp:extent cx="4667250" cy="4636134"/>
            <wp:effectExtent l="19050" t="0" r="0" b="0"/>
            <wp:docPr id="18" name="Picture 2" descr="http://p3.isanook.com/dt/0/di/province/Roied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3.isanook.com/dt/0/di/province/RoiedM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636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D04E85" w:rsidRPr="00D04E85" w:rsidRDefault="00D04E85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2.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การปกครองและประชากร</w:t>
      </w:r>
    </w:p>
    <w:p w:rsidR="00D04E85" w:rsidRDefault="00BC4B20" w:rsidP="00BC4B2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แบ่งการปกครองออกเป็น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อำเภอ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19</w:t>
      </w: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ตำบล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2,4</w:t>
      </w:r>
      <w:r>
        <w:rPr>
          <w:rFonts w:ascii="TH SarabunPSK" w:hAnsi="TH SarabunPSK" w:cs="TH SarabunPSK"/>
          <w:color w:val="000000"/>
          <w:sz w:val="32"/>
          <w:szCs w:val="32"/>
        </w:rPr>
        <w:t>12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หมู่บ้าน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โดยมีองค์กรปกครองส่วนท้องถิ่น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D04E85" w:rsidRDefault="00BC4B20" w:rsidP="00D04E8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</w:rPr>
        <w:lastRenderedPageBreak/>
        <w:t xml:space="preserve">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รูปแบบ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รวม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20</w:t>
      </w: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D04E8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องค์การบริหารส่วนจังหวัด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เทศบาลเมือง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เทศบาลตำบล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และองค์การบริหารส่วนตำบล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</w:t>
      </w:r>
      <w:r>
        <w:rPr>
          <w:rFonts w:ascii="TH SarabunPSK" w:hAnsi="TH SarabunPSK" w:cs="TH SarabunPSK"/>
          <w:color w:val="000000"/>
          <w:sz w:val="32"/>
          <w:szCs w:val="32"/>
        </w:rPr>
        <w:t>5</w:t>
      </w:r>
      <w:r w:rsidR="00D04E8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ประชากรที่มีอยู่จริงในปี พ.ศ. 2558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968,007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 เป็น</w:t>
      </w:r>
    </w:p>
    <w:p w:rsidR="00BC4B20" w:rsidRPr="00CC7625" w:rsidRDefault="00BC4B20" w:rsidP="00D04E85">
      <w:pPr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 xml:space="preserve">ชาย 473,167 คน หญิง 494,840 คน 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3.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ด้านโครงสร้างพื้นฐาน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3.1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การคมนาคม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สามารถเดินทางได้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ทาง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eastAsia="Wingdings2,Bold" w:hAnsi="TH SarabunPSK" w:cs="TH SarabunPSK"/>
          <w:b/>
          <w:bCs/>
          <w:color w:val="000000"/>
          <w:sz w:val="32"/>
          <w:szCs w:val="32"/>
        </w:rPr>
        <w:tab/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ทางรถยนต์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อยู่ห่างจากกรุงเทพมหานคร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ระยะทางประมาณ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512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กิโลเมตร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ใช้เวลาเดินทาง</w:t>
      </w:r>
    </w:p>
    <w:p w:rsidR="00BC4B20" w:rsidRPr="00CC7625" w:rsidRDefault="00D04E85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โดยรถยต์ประมาณ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6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ชั่วโมง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สามารถเดินทางไปยังสาธารณรัฐประชาธิปไตยประชาชนลาวและเวียดนาม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โดยใช้เส้นทางผ่านไปจังหวัดมุกดาหารและอุบลราชธานี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ทางอากาศ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มีท่าอากาศยาน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คือ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ท่าอากาศยานร้อยเอ็ด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มีเที่ยวบินระหว่างกรุงเทพฯ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ดอนเมือง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–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ร้อยเอ็ด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โดยสายการบินของบริษัทนกแอร์จำกัด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ซึ่งทำการบินทั้งขาขึ้นและขาล่องวันละ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เที่ยวบินทุกวัน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และสายการบินแอร์เอเชีย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วันละ 4 เที่ยวบินทุกวัน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3.2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การสื่อสาร</w:t>
      </w:r>
      <w:r w:rsidRPr="00CC7625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จังหวัดร้อยเอ็ดมีที่ทำการไปรษณีย์โทรเลข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มีชุมสายโทรศัพท์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100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ชุมสาย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มีจำนวนเลขหมายที่ให้บริการ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32,093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เลขหมาย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D04E85">
        <w:rPr>
          <w:rFonts w:ascii="TH SarabunPSK" w:hAnsi="TH SarabunPSK" w:cs="TH SarabunPSK"/>
          <w:color w:val="000000"/>
          <w:sz w:val="32"/>
          <w:szCs w:val="32"/>
          <w:cs/>
        </w:rPr>
        <w:t>และมีเลขหมายที่มีผู้เช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>่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าจำนวน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24,331</w:t>
      </w:r>
      <w:r w:rsidR="00D04E8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เลขหมาย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3.3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สถานีวิทยุ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มีสถานีวิทยุกระจายเสียงจำนวน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(1)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จส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.3 (2)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สถานีวิทยุกระจายเสียงกองทัพภาค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 (3)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สถานีวิทยุกระจายเสียงตำรวจภูธรภาค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4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(4)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อสมท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(5)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สถานีวิทยุกระจายเสียงกรมประมง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(6)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สถานีวิทยุกระจายเสียง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แห่งประเทศไทย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และสถานีวิทยุชุมชน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99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</w:p>
    <w:p w:rsidR="00BC4B20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3.4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ไฟฟ้า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จังหวัดร้อยเอ็ดมีสำนักงานการไฟฟ้า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18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มีผู้ใช้ไฟฟ้า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316,467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ครัวเรือน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มีการใช้กระแสไฟฟ้า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529,655,573.13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ยูนิต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3.5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ประปา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จังหวัดร้อยเอ็ดสามารถผลิตน้ำได้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9,513,759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ลบ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และปริมาณน้ำที่จำหน่ายให้แก่ผู้ใช้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6,018,694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ลบ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และมีจำนวนผู้ใช้น้ำประปา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39,389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ครัวเรือน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3.6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แหล่งน้ำที่สำคัญ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จังหวัดร้อยเอ็ดมีพื้นที่อยู่ในเขตลุ่มน้ำชีและมูล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มีพื้นที่รับน้ำฝนทั้งสิ้น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8,299 .46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ตร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กม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หรือประมาณ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5,187,156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มีแม่น้ำที่สำคัญได้แก่แม่น้ำชี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แม่น้ำยั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ง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แม่น้ำมูล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ลำน้ำเสียว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ลำน้ำพลับพลา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ลำน้ำเตา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มีแหล่งกักเก็บน้ำจำนวน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1,725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3.7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พื้นที่ป่า</w:t>
      </w:r>
      <w:r w:rsidRPr="00CC7625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จังหวัดร้อยเอ็ดมีพื้นที่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ที่มีสภาพเป็นป่า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316,486.63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คิดเป็นร้อยละ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6.10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ของ</w:t>
      </w:r>
    </w:p>
    <w:p w:rsidR="00BC4B20" w:rsidRPr="00CC7625" w:rsidRDefault="00BC4B20" w:rsidP="008C311B">
      <w:pPr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พื้นที่ทั้งหมด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5,187,156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4.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ด้านเศรษฐกิจ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จังหวัดร้อยเอ็ดเป็นจังหวัดที่ทำการเกษตร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โดยเฉพาะการทำนา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ที่มีทั้งนาปีและนาปรังและ</w:t>
      </w:r>
    </w:p>
    <w:p w:rsidR="00BC4B20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การปลูกพืชไร่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มันสำปะหลัง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อ้อย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โรงงานถั่วลิสง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ต้นกก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งาดำ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ยาสูบพันธุ์เตอร์กิส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แตงโมเนื้อ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และข้าวโพด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ซึ่งมีมูลค่าการเกษตร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ปศุสัตว์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ป่าไม้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4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,591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ล้านบาท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และมีมูลค่าการประมง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61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ล้านบาท</w:t>
      </w:r>
    </w:p>
    <w:p w:rsidR="00D04E85" w:rsidRPr="00CC7625" w:rsidRDefault="00D04E85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4.1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รายได้ของประชากร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โครงสร้างทางเศรษฐกิจของจังหวัดร้อยเอ็ด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ขึ้นอยู่กับภาคการค้าส่งและ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การค้าปลีก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ภาคการเกษตรกรรม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และภาคการศึกษา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เป็นสำคัญ จากการจัดเก็บข้อมูล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จปฐ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ปี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2555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จังหวัดร้อยเอ็ดมีจำนวนครัวเรือน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 xml:space="preserve">ที่มีรายได้สูงกว่าเกณฑ์ จปฐ. (30,000 บาท/คน/ปี) จำนวน 290,033 ครัวเรือน 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มีจำนวนครัวเรือนที่มีรายได้ต่ำกว่าเกณฑ์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จปฐ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. (30,000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บาทต่อคนต่อปี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682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ครัวเรือน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4.2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ผลิตผลทางการเกษตร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: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ประชากรส่วนใหญ่ของจังหวัดร้อยเอ็ด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ประกอบอาชีพเกษตรกรรม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คือ</w:t>
      </w:r>
      <w:r w:rsidR="00D04E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การทำนาข้าว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มีพื้นที่ปลูกข้าวเหนียวและข้าวเจ้า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รวม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3,567,949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โดยมีพื้นที่ปลูกข้าวเป็นอันดับหนึ่งของกลุ่มภาคตะวันออกเฉียงเหนือตอนกลาง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แยกเป็น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ข้าวเจ้า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2,611,905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ข้าวเหนียว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885,081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ไร่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และมีพื้นที่ปลูกข้าวหอมมะลิ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(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ข้าวหอมมะลิ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105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และกข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15)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ที่สำคัญของจังหวัด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ในเขตพื้นที่อำเภอเกษตรวิสัย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สุวรรณภูมิ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>โพนทราย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และปทุมรัตต์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และมีพื้นที่ในการปลูกข้าวเหนียว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(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กข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6)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ที่สำคัญของจังหวัด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จะปลูกในพื้นที่อำเภอโพนทอง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อำเภอโพธิ์ชัย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อำเภอหนองพอก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อำเภอเสลภูมิ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และอำเภอจตุรพักตรพิมาน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CC7625">
        <w:rPr>
          <w:rFonts w:ascii="TH SarabunPSK" w:eastAsia="Wingdings2,Bold" w:hAnsi="TH SarabunPSK" w:cs="TH SarabunPSK"/>
          <w:b/>
          <w:bCs/>
          <w:color w:val="000000"/>
          <w:sz w:val="32"/>
          <w:szCs w:val="32"/>
        </w:rPr>
        <w:t xml:space="preserve">     4.3</w:t>
      </w:r>
      <w:r w:rsidR="008C311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พืชเศรษฐกิจที่สำคัญ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ข้าวหอมมะลิ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เป็นพืชเศรษฐกิจสำคัญของจังหวัด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และยังมีพืชเศรษฐกิจสำคัญอื่น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ๆ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ที่เกษตรกรนิยมปลูก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เพื่อเพิ่มรายได้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อ้อย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มันสำปะหลัง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ยางพารา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ข้าวโพดหวาน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ข้าวโพดฝักสดถั่วลิสง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ยาสูบพันธุ์เตอร์กิส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แตงโม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เป็นต้น</w:t>
      </w:r>
    </w:p>
    <w:p w:rsidR="00BC4B20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4.4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การท่องเที่ยว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มีแหล่งท่องเที่ยวที่สำคัญ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คือ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พระมหาเจดีย์ชัยมงคล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บึงพลาญชัย</w:t>
      </w:r>
    </w:p>
    <w:p w:rsidR="00BC4B20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บึงเกลือ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ศูนย์แสดงพันธุ์สัตว์น้ำ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พิพิธภัณฑสถานแห่งชาติร้อยเอ็ด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สวนสมเด็จพระศรีนครินทร์ร้อยเอ็ด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วนอุทยานผาน้ำย้อย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สวนพฤษศาสตร์และวรรณคดี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กู่กาสิงห์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บ่อพันขัน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ศูนย์วิทยาศาสตร์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(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หอดูดาว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เป็นต้นโดยในปี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2557</w:t>
      </w:r>
      <w:r w:rsidR="008C311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มีนักท่องเที่ยวเดินทางเข้ามาเที่ยวในจังหวัด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708,255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(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นักท่องเที่ยวคนไทย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703,232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 นักท่องเที่ยวต่างประเทศ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5,023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)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มีรายได้จากการท่องเที่ยว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ในปี 2557 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942,990,000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บาท</w:t>
      </w:r>
    </w:p>
    <w:p w:rsidR="008C311B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4.5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ผลิตภัณฑ์ชุมชนและท้องถิ่น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(OTOP) 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จังหวัดร้อยเอ็ดมีผลิตภัณฑ์ชุมชน(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OTOP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)  จากข้อมูล ณ วันที่ 24 เมษายน 2558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1,127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ผลิตภัณฑ์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 xml:space="preserve">มีผลิตภัณฑ์ 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OTOP 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ดาว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คือ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ปลาร้าบองสุก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ข้าวสารหอม</w:t>
      </w:r>
    </w:p>
    <w:p w:rsidR="00BC4B20" w:rsidRPr="00CC7625" w:rsidRDefault="00BC4B20" w:rsidP="008C311B">
      <w:pPr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มะลิ100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%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(ตราทุ่งกุลา๑๐๑)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ชุดผ้าฝ้ายสำเร็จรูป น้ำผึ้ง น้ำพริกปลาย่าง เสื้อสำเร็จรูป ผ้าไหมมัดหมี่ เป็นต้น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5.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ด้านสังคม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5.1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การศึกษา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จังหวัดร้อยเอ็ดแบ่งเขตการศึกษาในพื้นที่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ดังนี้</w:t>
      </w:r>
    </w:p>
    <w:p w:rsidR="00866E25" w:rsidRDefault="00BC4B20" w:rsidP="00866E2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ระดับ</w:t>
      </w:r>
      <w:r w:rsidR="00806DE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การศึกษาขั้นพื้นฐาน 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</w:t>
      </w:r>
      <w:r w:rsidR="00806DED">
        <w:rPr>
          <w:rFonts w:ascii="TH SarabunPSK" w:hAnsi="TH SarabunPSK" w:cs="TH SarabunPSK" w:hint="cs"/>
          <w:color w:val="000000"/>
          <w:sz w:val="32"/>
          <w:szCs w:val="32"/>
          <w:cs/>
        </w:rPr>
        <w:t>สถานศึกษา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806DED">
        <w:rPr>
          <w:rFonts w:ascii="TH SarabunPSK" w:hAnsi="TH SarabunPSK" w:cs="TH SarabunPSK"/>
          <w:color w:val="000000"/>
          <w:sz w:val="32"/>
          <w:szCs w:val="32"/>
        </w:rPr>
        <w:t>1,705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ครู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-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อาจารย์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>15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,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>590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นักเรียน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>ระดับ</w:t>
      </w:r>
    </w:p>
    <w:p w:rsidR="00BC4B20" w:rsidRPr="00CC7625" w:rsidRDefault="00866E25" w:rsidP="00866E2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ก่อนประถมศึกษาถึงมัธยมศึกษาตอนปลาย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</w:rPr>
        <w:t>227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>,</w:t>
      </w:r>
      <w:r>
        <w:rPr>
          <w:rFonts w:ascii="TH SarabunPSK" w:hAnsi="TH SarabunPSK" w:cs="TH SarabunPSK"/>
          <w:color w:val="000000"/>
          <w:sz w:val="32"/>
          <w:szCs w:val="32"/>
        </w:rPr>
        <w:t>852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="008C31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866E25" w:rsidRDefault="00866E25" w:rsidP="00BC4B2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วิทยาลัยของรัฐและเอกชนที่จัดการศึกษา</w:t>
      </w:r>
      <w:r w:rsidR="00BC4B20"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ระดับอาชีวศึกษา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และปริญญาตรี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</w:rPr>
        <w:t>23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BC4B20" w:rsidRPr="00CC7625" w:rsidRDefault="00BC4B20" w:rsidP="00866E2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ครู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-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อาจารย์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531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นัก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>ศึกษาระดับ ปวช. ปวส. และปริญญาตรี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>19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,9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>00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</w:p>
    <w:p w:rsidR="00BC4B20" w:rsidRPr="00CC7625" w:rsidRDefault="00866E25" w:rsidP="00BC4B2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มหาวิทยาลัย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มี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</w:rPr>
        <w:t xml:space="preserve"> 2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มหาวิทยาลัยราชภัฏร้อยเอ็ด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BC4B20"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และมหาวิทยาลัยมหามกุฏ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ราชวิทยาลัยวิทยาเขตร้อยเอ็ด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5.2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การสาธารณสุข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จังหวัดร้อยเอ็ดมีสถานพยาบาล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464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มีบุคลากรทางการแพทย์</w:t>
      </w:r>
    </w:p>
    <w:p w:rsidR="00BC4B20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1,846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5.3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แรงงาน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จังหวัดร้อยเอ็ดมีประชากร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ที่เป็นผู้มีงานทำใน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ปี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พ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ศ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.</w:t>
      </w:r>
      <w:r w:rsidR="00866E2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2558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จำนวน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536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,181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เป็นผู้ว่างงาน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2,642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อัตราค่าจ้างขั้นต่ำวันละ 300 บาท</w:t>
      </w:r>
    </w:p>
    <w:p w:rsidR="00BC4B20" w:rsidRPr="00CC7625" w:rsidRDefault="00BC4B20" w:rsidP="00BC4B2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5.4 </w:t>
      </w:r>
      <w:r w:rsidRPr="00CC762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ศาสนา</w:t>
      </w:r>
      <w:r w:rsidRPr="00CC7625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</w:rPr>
        <w:t xml:space="preserve">: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ประชาชนส่วนใหญ่นับถือศาสนาพุทธ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จังหวัดร้อยเอ็ดมีวัด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>/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สำนักสงฆ์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1,455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แห่ง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และพระสงฆ์</w:t>
      </w:r>
      <w:r w:rsidRPr="00CC7625">
        <w:rPr>
          <w:rFonts w:ascii="TH SarabunPSK" w:hAnsi="TH SarabunPSK" w:cs="TH SarabunPSK"/>
          <w:color w:val="000000"/>
          <w:sz w:val="32"/>
          <w:szCs w:val="32"/>
        </w:rPr>
        <w:t xml:space="preserve"> 7,543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รูป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นอกจากนั้นนับถือศาสนาอื่น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ๆ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เช่น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ศาสนาคริสต์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อิสลาม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ซิกข์</w:t>
      </w:r>
      <w:r w:rsidR="00866E2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C7625">
        <w:rPr>
          <w:rFonts w:ascii="TH SarabunPSK" w:hAnsi="TH SarabunPSK" w:cs="TH SarabunPSK"/>
          <w:color w:val="000000"/>
          <w:sz w:val="32"/>
          <w:szCs w:val="32"/>
          <w:cs/>
        </w:rPr>
        <w:t>ตามลำดับ</w:t>
      </w:r>
    </w:p>
    <w:p w:rsidR="00866E25" w:rsidRDefault="00866E25" w:rsidP="00E41727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</w:p>
    <w:p w:rsidR="00E41727" w:rsidRDefault="00E41727" w:rsidP="00E41727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>
        <w:rPr>
          <w:rFonts w:ascii="TH SarabunPSK" w:hAnsi="TH SarabunPSK" w:cs="TH SarabunPSK"/>
          <w:b/>
          <w:bCs/>
          <w:color w:val="000000"/>
          <w:sz w:val="40"/>
          <w:szCs w:val="40"/>
          <w:cs/>
        </w:rPr>
        <w:t>ข้อมูลพื้นฐานด้านการจัด</w:t>
      </w:r>
      <w:r>
        <w:rPr>
          <w:rFonts w:ascii="TH SarabunPSK" w:hAnsi="TH SarabunPSK" w:cs="TH SarabunPSK" w:hint="cs"/>
          <w:b/>
          <w:bCs/>
          <w:color w:val="000000"/>
          <w:sz w:val="40"/>
          <w:szCs w:val="40"/>
          <w:cs/>
        </w:rPr>
        <w:t>การ</w:t>
      </w:r>
      <w:r>
        <w:rPr>
          <w:rFonts w:ascii="TH SarabunPSK" w:hAnsi="TH SarabunPSK" w:cs="TH SarabunPSK"/>
          <w:b/>
          <w:bCs/>
          <w:color w:val="000000"/>
          <w:sz w:val="40"/>
          <w:szCs w:val="40"/>
          <w:cs/>
        </w:rPr>
        <w:t>ศึกษาของจังหวัดร้อยเอ็ด</w:t>
      </w:r>
    </w:p>
    <w:p w:rsidR="00E41727" w:rsidRPr="00A13423" w:rsidRDefault="00E41727" w:rsidP="00E41727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A13423">
        <w:rPr>
          <w:rFonts w:ascii="TH SarabunPSK" w:hAnsi="TH SarabunPSK" w:cs="TH SarabunPSK"/>
          <w:b/>
          <w:bCs/>
          <w:sz w:val="30"/>
          <w:szCs w:val="30"/>
        </w:rPr>
        <w:t xml:space="preserve">1. </w:t>
      </w:r>
      <w:r w:rsidRPr="00A13423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จำนวนสถานศึกษาและจำนวนนักเรียนนักศึกษา </w:t>
      </w:r>
    </w:p>
    <w:p w:rsidR="00E41727" w:rsidRDefault="00E41727" w:rsidP="00E41727">
      <w:pPr>
        <w:spacing w:after="0"/>
        <w:ind w:firstLine="720"/>
        <w:rPr>
          <w:rFonts w:ascii="TH SarabunPSK" w:hAnsi="TH SarabunPSK" w:cs="TH SarabunPSK"/>
          <w:b/>
          <w:bCs/>
          <w:sz w:val="30"/>
          <w:szCs w:val="30"/>
        </w:rPr>
      </w:pPr>
      <w:r w:rsidRPr="00A13423">
        <w:rPr>
          <w:rFonts w:ascii="TH SarabunPSK" w:hAnsi="TH SarabunPSK" w:cs="TH SarabunPSK"/>
          <w:sz w:val="30"/>
          <w:szCs w:val="30"/>
          <w:cs/>
        </w:rPr>
        <w:t xml:space="preserve">ตารางที่  </w:t>
      </w:r>
      <w:r w:rsidRPr="00A13423">
        <w:rPr>
          <w:rFonts w:ascii="TH SarabunPSK" w:hAnsi="TH SarabunPSK" w:cs="TH SarabunPSK"/>
          <w:sz w:val="30"/>
          <w:szCs w:val="30"/>
        </w:rPr>
        <w:t xml:space="preserve">1 </w:t>
      </w:r>
      <w:r w:rsidRPr="00A13423">
        <w:rPr>
          <w:rFonts w:ascii="TH SarabunPSK" w:hAnsi="TH SarabunPSK" w:cs="TH SarabunPSK" w:hint="cs"/>
          <w:sz w:val="30"/>
          <w:szCs w:val="30"/>
          <w:cs/>
        </w:rPr>
        <w:t>จำนวนสถานศึกษา</w:t>
      </w:r>
      <w:r>
        <w:rPr>
          <w:rFonts w:ascii="TH SarabunPSK" w:hAnsi="TH SarabunPSK" w:cs="TH SarabunPSK" w:hint="cs"/>
          <w:sz w:val="30"/>
          <w:szCs w:val="30"/>
          <w:cs/>
        </w:rPr>
        <w:t>ในจังหวัดร้อยเอ็ด</w:t>
      </w:r>
      <w:r w:rsidRPr="00A13423">
        <w:rPr>
          <w:rFonts w:ascii="TH SarabunPSK" w:hAnsi="TH SarabunPSK" w:cs="TH SarabunPSK" w:hint="cs"/>
          <w:sz w:val="30"/>
          <w:szCs w:val="30"/>
          <w:cs/>
        </w:rPr>
        <w:t xml:space="preserve"> ปีการศึกษา </w:t>
      </w:r>
      <w:r w:rsidRPr="00A13423">
        <w:rPr>
          <w:rFonts w:ascii="TH SarabunPSK" w:hAnsi="TH SarabunPSK" w:cs="TH SarabunPSK"/>
          <w:sz w:val="30"/>
          <w:szCs w:val="30"/>
        </w:rPr>
        <w:t xml:space="preserve">2559 </w:t>
      </w:r>
      <w:r w:rsidRPr="00A13423">
        <w:rPr>
          <w:rFonts w:ascii="TH SarabunPSK" w:hAnsi="TH SarabunPSK" w:cs="TH SarabunPSK" w:hint="cs"/>
          <w:sz w:val="30"/>
          <w:szCs w:val="30"/>
          <w:cs/>
        </w:rPr>
        <w:t>จำแนกตามหน่วยงาน</w:t>
      </w:r>
    </w:p>
    <w:p w:rsidR="00E41727" w:rsidRPr="00A13423" w:rsidRDefault="00E41727" w:rsidP="00E41727">
      <w:pPr>
        <w:spacing w:after="0"/>
        <w:ind w:firstLine="720"/>
        <w:rPr>
          <w:rFonts w:ascii="TH SarabunPSK" w:hAnsi="TH SarabunPSK" w:cs="TH SarabunPSK"/>
          <w:b/>
          <w:bCs/>
          <w:sz w:val="30"/>
          <w:szCs w:val="30"/>
          <w:cs/>
        </w:rPr>
      </w:pPr>
    </w:p>
    <w:tbl>
      <w:tblPr>
        <w:tblStyle w:val="a5"/>
        <w:tblW w:w="0" w:type="auto"/>
        <w:tblLook w:val="04A0"/>
      </w:tblPr>
      <w:tblGrid>
        <w:gridCol w:w="2943"/>
        <w:gridCol w:w="1276"/>
        <w:gridCol w:w="1276"/>
        <w:gridCol w:w="1134"/>
        <w:gridCol w:w="1276"/>
        <w:gridCol w:w="1275"/>
      </w:tblGrid>
      <w:tr w:rsidR="00E41727" w:rsidRPr="00A13423" w:rsidTr="00573A3A"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จำนวนโรงเรียน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โรงเรียน</w:t>
            </w:r>
          </w:p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ขนาดเล็ก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โรงเรียน</w:t>
            </w:r>
          </w:p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ขยาย</w:t>
            </w:r>
          </w:p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โอกาส</w:t>
            </w:r>
          </w:p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ทางการศึกษา</w:t>
            </w:r>
          </w:p>
        </w:tc>
      </w:tr>
      <w:tr w:rsidR="00E41727" w:rsidRPr="00A13423" w:rsidTr="00573A3A"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โรงเรียนหลัก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โรงเรียน สาขา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รวม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E41727" w:rsidRPr="00A13423" w:rsidTr="00573A3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สพป.ร้อยเอ็ด เขต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63</w:t>
            </w:r>
          </w:p>
        </w:tc>
      </w:tr>
      <w:tr w:rsidR="00E41727" w:rsidRPr="00A13423" w:rsidTr="00573A3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สพป.ร้อยเอ็ด เขต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339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340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228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96</w:t>
            </w:r>
          </w:p>
        </w:tc>
      </w:tr>
      <w:tr w:rsidR="00E41727" w:rsidRPr="00A13423" w:rsidTr="00573A3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lastRenderedPageBreak/>
              <w:t>สพป.ร้อยเอ็ด เขต 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129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58</w:t>
            </w:r>
          </w:p>
        </w:tc>
      </w:tr>
      <w:tr w:rsidR="00E41727" w:rsidRPr="00A13423" w:rsidTr="00573A3A">
        <w:trPr>
          <w:trHeight w:val="398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สพม. เขต 27 (จังหวัดร้อยเอ็ด)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</w:tr>
      <w:tr w:rsidR="00E41727" w:rsidRPr="00A13423" w:rsidTr="00573A3A">
        <w:trPr>
          <w:trHeight w:val="353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สังกัดท้องถิ่นจังหวัดร้อยเอ็ด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E41727" w:rsidRPr="00A13423" w:rsidTr="00573A3A">
        <w:trPr>
          <w:trHeight w:val="31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1.  ร.ร.สังกัดเทศบาลเมืองร้อยเอ็ด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383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2.  ร.ร.สังกัด อบจ.ร้อยเอ็ด</w:t>
            </w:r>
          </w:p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(โรงเรียนกีฬา อบต.ร้อยเอ็ด)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295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3.  ศูนย์เด็กเล็ก อบต./</w:t>
            </w:r>
          </w:p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เทศบาลตำบล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572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572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</w:tr>
      <w:tr w:rsidR="00E41727" w:rsidRPr="00A13423" w:rsidTr="00573A3A">
        <w:trPr>
          <w:trHeight w:val="368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โรงเรียนเอกชน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311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กศน. จังหวัดร้อยเอ็ด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368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วิทยาลัยนาฎศิลป์ร้อยเอ็ด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414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โรงเรียนพระปริยัติธรรม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1165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วิทยาลัยของรัฐและเอกชนที่จัดการศึกษาระดับอาชีวศึกษาและอุดมศึกษา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459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มหาวิทยาลัย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E41727" w:rsidRPr="00A13423" w:rsidTr="00573A3A">
        <w:trPr>
          <w:trHeight w:val="368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1,717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1,730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562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sz w:val="30"/>
                <w:szCs w:val="30"/>
              </w:rPr>
              <w:t>217</w:t>
            </w:r>
          </w:p>
        </w:tc>
      </w:tr>
      <w:tr w:rsidR="00E41727" w:rsidRPr="00A13423" w:rsidTr="00573A3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E41727" w:rsidRPr="00F82495" w:rsidRDefault="00E41727" w:rsidP="00E41727">
      <w:pPr>
        <w:spacing w:after="0"/>
        <w:ind w:firstLine="720"/>
        <w:rPr>
          <w:rFonts w:ascii="TH SarabunPSK" w:hAnsi="TH SarabunPSK" w:cs="TH SarabunPSK"/>
          <w:sz w:val="16"/>
          <w:szCs w:val="16"/>
        </w:rPr>
      </w:pPr>
    </w:p>
    <w:p w:rsidR="00E41727" w:rsidRDefault="00E41727" w:rsidP="00E41727">
      <w:pPr>
        <w:spacing w:after="0"/>
        <w:ind w:firstLine="720"/>
        <w:rPr>
          <w:rFonts w:ascii="TH SarabunPSK" w:hAnsi="TH SarabunPSK" w:cs="TH SarabunPSK"/>
          <w:sz w:val="30"/>
          <w:szCs w:val="30"/>
        </w:rPr>
      </w:pPr>
    </w:p>
    <w:p w:rsidR="00E41727" w:rsidRDefault="00E41727" w:rsidP="00E41727">
      <w:pPr>
        <w:spacing w:after="0"/>
        <w:ind w:firstLine="720"/>
        <w:rPr>
          <w:rFonts w:ascii="TH SarabunPSK" w:hAnsi="TH SarabunPSK" w:cs="TH SarabunPSK"/>
          <w:sz w:val="30"/>
          <w:szCs w:val="30"/>
        </w:rPr>
      </w:pPr>
    </w:p>
    <w:p w:rsidR="00E41727" w:rsidRDefault="00E41727" w:rsidP="00E41727">
      <w:pPr>
        <w:spacing w:after="0"/>
        <w:ind w:firstLine="720"/>
        <w:rPr>
          <w:rFonts w:ascii="TH SarabunPSK" w:hAnsi="TH SarabunPSK" w:cs="TH SarabunPSK"/>
          <w:sz w:val="30"/>
          <w:szCs w:val="30"/>
        </w:rPr>
      </w:pPr>
    </w:p>
    <w:p w:rsidR="005A1C55" w:rsidRDefault="005A1C55" w:rsidP="00D5321F">
      <w:pPr>
        <w:spacing w:after="0"/>
        <w:rPr>
          <w:rFonts w:ascii="TH SarabunPSK" w:hAnsi="TH SarabunPSK" w:cs="TH SarabunPSK"/>
          <w:sz w:val="30"/>
          <w:szCs w:val="30"/>
        </w:rPr>
        <w:sectPr w:rsidR="005A1C55" w:rsidSect="00DE3EE1">
          <w:headerReference w:type="default" r:id="rId9"/>
          <w:pgSz w:w="11906" w:h="16838"/>
          <w:pgMar w:top="1134" w:right="1440" w:bottom="709" w:left="1440" w:header="709" w:footer="709" w:gutter="0"/>
          <w:cols w:space="708"/>
          <w:docGrid w:linePitch="360"/>
        </w:sectPr>
      </w:pPr>
    </w:p>
    <w:p w:rsidR="005A1C55" w:rsidRDefault="005A1C55" w:rsidP="005A1C55">
      <w:pPr>
        <w:spacing w:after="0"/>
        <w:ind w:firstLine="720"/>
        <w:jc w:val="center"/>
        <w:rPr>
          <w:rFonts w:ascii="TH SarabunPSK" w:hAnsi="TH SarabunPSK" w:cs="TH SarabunPSK"/>
          <w:sz w:val="30"/>
          <w:szCs w:val="30"/>
        </w:rPr>
        <w:sectPr w:rsidR="005A1C55" w:rsidSect="005A1C55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5A1C55">
        <w:rPr>
          <w:rFonts w:ascii="TH SarabunPSK" w:hAnsi="TH SarabunPSK" w:cs="TH SarabunPSK"/>
          <w:noProof/>
          <w:sz w:val="30"/>
          <w:szCs w:val="30"/>
        </w:rPr>
        <w:lastRenderedPageBreak/>
        <w:drawing>
          <wp:inline distT="0" distB="0" distL="0" distR="0">
            <wp:extent cx="7467600" cy="4972050"/>
            <wp:effectExtent l="19050" t="0" r="19050" b="0"/>
            <wp:docPr id="1" name="แผนภูมิ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A1C55" w:rsidRDefault="005A1C55" w:rsidP="005A1C55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  <w:r w:rsidRPr="005A1C55">
        <w:rPr>
          <w:rFonts w:ascii="TH SarabunPSK" w:hAnsi="TH SarabunPSK" w:cs="TH SarabunPSK"/>
          <w:noProof/>
          <w:sz w:val="30"/>
          <w:szCs w:val="30"/>
          <w:cs/>
        </w:rPr>
        <w:lastRenderedPageBreak/>
        <w:drawing>
          <wp:inline distT="0" distB="0" distL="0" distR="0">
            <wp:extent cx="6515100" cy="5295900"/>
            <wp:effectExtent l="19050" t="0" r="19050" b="0"/>
            <wp:docPr id="2" name="แผนภูมิ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A1C55" w:rsidRDefault="005A1C55" w:rsidP="005A1C55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</w:p>
    <w:p w:rsidR="005A1C55" w:rsidRDefault="005A1C55" w:rsidP="005A1C55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</w:p>
    <w:p w:rsidR="005A1C55" w:rsidRPr="00A13423" w:rsidRDefault="005A1C55" w:rsidP="005A1C55">
      <w:pPr>
        <w:spacing w:after="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lastRenderedPageBreak/>
        <w:t>ต</w:t>
      </w:r>
      <w:r w:rsidRPr="00A13423">
        <w:rPr>
          <w:rFonts w:ascii="TH SarabunPSK" w:hAnsi="TH SarabunPSK" w:cs="TH SarabunPSK"/>
          <w:sz w:val="30"/>
          <w:szCs w:val="30"/>
          <w:cs/>
        </w:rPr>
        <w:t xml:space="preserve">ารางที่  </w:t>
      </w:r>
      <w:r w:rsidRPr="00A13423">
        <w:rPr>
          <w:rFonts w:ascii="TH SarabunPSK" w:hAnsi="TH SarabunPSK" w:cs="TH SarabunPSK"/>
          <w:sz w:val="30"/>
          <w:szCs w:val="30"/>
        </w:rPr>
        <w:t xml:space="preserve">2  </w:t>
      </w:r>
      <w:r w:rsidRPr="00A13423">
        <w:rPr>
          <w:rFonts w:ascii="TH SarabunPSK" w:hAnsi="TH SarabunPSK" w:cs="TH SarabunPSK" w:hint="cs"/>
          <w:sz w:val="30"/>
          <w:szCs w:val="30"/>
          <w:cs/>
        </w:rPr>
        <w:t>จำนวนนักเรียนในระดับการศึกษาขั้นพื้นฐาน ปีการศึกษา 2559จำแนกตาม</w:t>
      </w:r>
      <w:r>
        <w:rPr>
          <w:rFonts w:ascii="TH SarabunPSK" w:hAnsi="TH SarabunPSK" w:cs="TH SarabunPSK" w:hint="cs"/>
          <w:sz w:val="30"/>
          <w:szCs w:val="30"/>
          <w:cs/>
        </w:rPr>
        <w:t>ระดับชั้น</w:t>
      </w: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514"/>
        <w:gridCol w:w="956"/>
        <w:gridCol w:w="1025"/>
        <w:gridCol w:w="992"/>
        <w:gridCol w:w="839"/>
        <w:gridCol w:w="1012"/>
        <w:gridCol w:w="992"/>
        <w:gridCol w:w="846"/>
        <w:gridCol w:w="992"/>
        <w:gridCol w:w="992"/>
        <w:gridCol w:w="997"/>
        <w:gridCol w:w="1134"/>
        <w:gridCol w:w="1418"/>
      </w:tblGrid>
      <w:tr w:rsidR="005A1C55" w:rsidRPr="00A13423" w:rsidTr="00D5321F">
        <w:trPr>
          <w:trHeight w:val="288"/>
        </w:trPr>
        <w:tc>
          <w:tcPr>
            <w:tcW w:w="251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ระดับ/ชั้น</w:t>
            </w:r>
          </w:p>
        </w:tc>
        <w:tc>
          <w:tcPr>
            <w:tcW w:w="1077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ชื่อหน่วยงาน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</w:tr>
      <w:tr w:rsidR="005A1C55" w:rsidRPr="00A13423" w:rsidTr="00D5321F">
        <w:trPr>
          <w:trHeight w:val="353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โรงเรียนสังกัด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รอ.1</w:t>
            </w:r>
          </w:p>
        </w:tc>
        <w:tc>
          <w:tcPr>
            <w:tcW w:w="1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รอ.2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รอ.3</w:t>
            </w:r>
          </w:p>
        </w:tc>
        <w:tc>
          <w:tcPr>
            <w:tcW w:w="839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สพม.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27</w:t>
            </w:r>
          </w:p>
        </w:tc>
        <w:tc>
          <w:tcPr>
            <w:tcW w:w="2850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ท้องถิ่นจังหวัดร้อยเอ็ด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เอกชน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กศน.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จังหวัด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วิทยาลัยนาฏศิลป์ร้อยเอ็ด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พระ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ปริยัติธรรม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รวมนักเรียน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ทั้งหมด</w:t>
            </w:r>
          </w:p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ตามระดับ/ชั้น</w:t>
            </w:r>
          </w:p>
        </w:tc>
      </w:tr>
      <w:tr w:rsidR="005A1C55" w:rsidRPr="00A13423" w:rsidTr="00D5321F">
        <w:trPr>
          <w:trHeight w:val="1333"/>
        </w:trPr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3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เทศบาลเมืองร้อยเอ็ด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กีฬา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อบจ.</w:t>
            </w:r>
          </w:p>
          <w:p w:rsidR="005A1C55" w:rsidRDefault="005A1C55" w:rsidP="00D5321F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ศูนย์</w:t>
            </w:r>
          </w:p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เด็กเล็ก อบต./เทศบาล</w:t>
            </w: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</w:tr>
      <w:tr w:rsidR="005A1C55" w:rsidRPr="00A13423" w:rsidTr="00D5321F">
        <w:trPr>
          <w:trHeight w:val="288"/>
        </w:trPr>
        <w:tc>
          <w:tcPr>
            <w:tcW w:w="1470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เด็กก่อนวัยเรียน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เด็กเล็ก(อนุบาล 3 ขวบ)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22,288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5,482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27,770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เด็ก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ก่อน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วัยเรียน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22,288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5,482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27,770</w:t>
            </w:r>
          </w:p>
        </w:tc>
      </w:tr>
      <w:tr w:rsidR="005A1C55" w:rsidRPr="00A13423" w:rsidTr="00D5321F">
        <w:trPr>
          <w:trHeight w:val="288"/>
        </w:trPr>
        <w:tc>
          <w:tcPr>
            <w:tcW w:w="1470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ระดับก่อนประถมศึกษา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อนุบาล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1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2,995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3,905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2,632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367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2,647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12,546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อนุบาล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 xml:space="preserve">2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2,729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3,912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2,430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360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2,835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12,266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รวมระดับก่อนประถมศึกษา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5,724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7,817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5,062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727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5,482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24,812</w:t>
            </w:r>
          </w:p>
        </w:tc>
      </w:tr>
      <w:tr w:rsidR="005A1C55" w:rsidRPr="00A13423" w:rsidTr="00D5321F">
        <w:trPr>
          <w:trHeight w:val="288"/>
        </w:trPr>
        <w:tc>
          <w:tcPr>
            <w:tcW w:w="1470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ระดับประถมศึกษา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1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3,014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4,256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2,803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2,230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12,818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2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3,045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4,179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2,861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481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2,173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12,739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3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3,220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4,330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3,044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2,032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13,138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4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3,329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4,584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3,259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494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1,766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13,432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5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3,368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4,608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3,436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466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1,657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13,535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 xml:space="preserve">ประถมศึกษาปีที่  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6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3,431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4,789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3,554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478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1,524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13,776</w:t>
            </w:r>
          </w:p>
        </w:tc>
      </w:tr>
      <w:tr w:rsidR="005A1C55" w:rsidRPr="00A13423" w:rsidTr="00D5321F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5A1C55" w:rsidRPr="00A13423" w:rsidRDefault="005A1C55" w:rsidP="00D532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รวมระดับประถมศึกษา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vAlign w:val="center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19,407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26,746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18,957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2,946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11,382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1,459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5A1C55" w:rsidRPr="00A13423" w:rsidRDefault="005A1C55" w:rsidP="00D532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80,897</w:t>
            </w:r>
          </w:p>
        </w:tc>
      </w:tr>
    </w:tbl>
    <w:p w:rsidR="005A1C55" w:rsidRDefault="005A1C55" w:rsidP="005A1C55">
      <w:pPr>
        <w:spacing w:after="0"/>
        <w:rPr>
          <w:rFonts w:ascii="TH SarabunPSK" w:hAnsi="TH SarabunPSK" w:cs="TH SarabunPSK"/>
          <w:sz w:val="30"/>
          <w:szCs w:val="30"/>
        </w:rPr>
        <w:sectPr w:rsidR="005A1C55" w:rsidSect="005A1C55">
          <w:pgSz w:w="16838" w:h="11906" w:orient="landscape"/>
          <w:pgMar w:top="1440" w:right="1134" w:bottom="1134" w:left="1134" w:header="709" w:footer="709" w:gutter="0"/>
          <w:cols w:space="708"/>
          <w:docGrid w:linePitch="360"/>
        </w:sectPr>
      </w:pPr>
    </w:p>
    <w:p w:rsidR="00E41727" w:rsidRDefault="00E41727" w:rsidP="00407405">
      <w:pPr>
        <w:spacing w:after="0"/>
        <w:ind w:firstLine="720"/>
        <w:rPr>
          <w:rFonts w:ascii="TH SarabunPSK" w:hAnsi="TH SarabunPSK" w:cs="TH SarabunPSK"/>
          <w:sz w:val="30"/>
          <w:szCs w:val="30"/>
        </w:rPr>
      </w:pPr>
      <w:r w:rsidRPr="00A13423">
        <w:rPr>
          <w:rFonts w:ascii="TH SarabunPSK" w:hAnsi="TH SarabunPSK" w:cs="TH SarabunPSK"/>
          <w:sz w:val="30"/>
          <w:szCs w:val="30"/>
          <w:cs/>
        </w:rPr>
        <w:lastRenderedPageBreak/>
        <w:t xml:space="preserve">ตารางที่  </w:t>
      </w:r>
      <w:r w:rsidRPr="00A13423">
        <w:rPr>
          <w:rFonts w:ascii="TH SarabunPSK" w:hAnsi="TH SarabunPSK" w:cs="TH SarabunPSK"/>
          <w:sz w:val="30"/>
          <w:szCs w:val="30"/>
        </w:rPr>
        <w:t xml:space="preserve">2  </w:t>
      </w:r>
      <w:r w:rsidRPr="00A13423">
        <w:rPr>
          <w:rFonts w:ascii="TH SarabunPSK" w:hAnsi="TH SarabunPSK" w:cs="TH SarabunPSK" w:hint="cs"/>
          <w:sz w:val="30"/>
          <w:szCs w:val="30"/>
          <w:cs/>
        </w:rPr>
        <w:t>จำนวนนักเรียนในระดับการศึกษาขั้นพื้นฐาน ปีการศึกษา 2559จำแนกตาม</w:t>
      </w:r>
      <w:r>
        <w:rPr>
          <w:rFonts w:ascii="TH SarabunPSK" w:hAnsi="TH SarabunPSK" w:cs="TH SarabunPSK" w:hint="cs"/>
          <w:sz w:val="30"/>
          <w:szCs w:val="30"/>
          <w:cs/>
        </w:rPr>
        <w:t>ระดับชั้น(ต่อ)</w:t>
      </w:r>
    </w:p>
    <w:p w:rsidR="00407405" w:rsidRPr="005F5F1E" w:rsidRDefault="00407405" w:rsidP="00407405">
      <w:pPr>
        <w:spacing w:after="0"/>
        <w:ind w:firstLine="720"/>
        <w:rPr>
          <w:rFonts w:ascii="TH SarabunPSK" w:hAnsi="TH SarabunPSK" w:cs="TH SarabunPSK"/>
          <w:sz w:val="30"/>
          <w:szCs w:val="30"/>
          <w:cs/>
        </w:rPr>
      </w:pP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514"/>
        <w:gridCol w:w="956"/>
        <w:gridCol w:w="1025"/>
        <w:gridCol w:w="992"/>
        <w:gridCol w:w="839"/>
        <w:gridCol w:w="1012"/>
        <w:gridCol w:w="992"/>
        <w:gridCol w:w="846"/>
        <w:gridCol w:w="992"/>
        <w:gridCol w:w="992"/>
        <w:gridCol w:w="997"/>
        <w:gridCol w:w="1134"/>
        <w:gridCol w:w="1418"/>
      </w:tblGrid>
      <w:tr w:rsidR="00E41727" w:rsidRPr="00A13423" w:rsidTr="00573A3A">
        <w:trPr>
          <w:trHeight w:val="288"/>
        </w:trPr>
        <w:tc>
          <w:tcPr>
            <w:tcW w:w="251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ระดับ/ชั้น</w:t>
            </w:r>
          </w:p>
        </w:tc>
        <w:tc>
          <w:tcPr>
            <w:tcW w:w="1077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ชื่อหน่วยงาน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</w:tr>
      <w:tr w:rsidR="00E41727" w:rsidRPr="00A13423" w:rsidTr="00573A3A">
        <w:trPr>
          <w:trHeight w:val="353"/>
        </w:trPr>
        <w:tc>
          <w:tcPr>
            <w:tcW w:w="0" w:type="auto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โรงเรียนสังกัด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รอ.1</w:t>
            </w:r>
          </w:p>
        </w:tc>
        <w:tc>
          <w:tcPr>
            <w:tcW w:w="1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รอ.2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รอ.3</w:t>
            </w:r>
          </w:p>
        </w:tc>
        <w:tc>
          <w:tcPr>
            <w:tcW w:w="839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สพม.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27</w:t>
            </w:r>
          </w:p>
        </w:tc>
        <w:tc>
          <w:tcPr>
            <w:tcW w:w="2850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ท้องถิ่นจังหวัดร้อยเอ็ด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เอกชน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กศน.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จังหวัด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วิทยาลัยนาฏศิลป์ร้อยเอ็ด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พระ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ปริยัติธรรม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รวมนักเรียน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ทั้งหมด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ตามระดับ/ชั้น</w:t>
            </w:r>
          </w:p>
        </w:tc>
      </w:tr>
      <w:tr w:rsidR="00E41727" w:rsidRPr="00A13423" w:rsidTr="00573A3A">
        <w:trPr>
          <w:trHeight w:val="1333"/>
        </w:trPr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3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เทศบาลเมืองร้อยเอ็ด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กีฬา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จังหวัด</w:t>
            </w:r>
          </w:p>
          <w:p w:rsidR="00E41727" w:rsidRDefault="00E41727" w:rsidP="00573A3A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ศูนย์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เด็กเล็ก อบต./เทศบาล</w:t>
            </w: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</w:tr>
      <w:tr w:rsidR="00E41727" w:rsidRPr="00A13423" w:rsidTr="00573A3A">
        <w:trPr>
          <w:trHeight w:val="288"/>
        </w:trPr>
        <w:tc>
          <w:tcPr>
            <w:tcW w:w="1470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มัธยม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ศึกษา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ตอนต้น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1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1,196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1,469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1,032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7,949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419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71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283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13,400</w:t>
            </w:r>
          </w:p>
        </w:tc>
      </w:tr>
      <w:tr w:rsidR="00E41727" w:rsidRPr="00A13423" w:rsidTr="00573A3A">
        <w:trPr>
          <w:trHeight w:val="337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</w:t>
            </w: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2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1,189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1,466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1,084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8,108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399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76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13,533</w:t>
            </w:r>
          </w:p>
        </w:tc>
      </w:tr>
      <w:tr w:rsidR="00E41727" w:rsidRPr="00A13423" w:rsidTr="00573A3A">
        <w:trPr>
          <w:trHeight w:val="326"/>
        </w:trPr>
        <w:tc>
          <w:tcPr>
            <w:tcW w:w="25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  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1,158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1,424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986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9,812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943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14,998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รวมระดับ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มัธยมศึกษาตอนต้น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3,543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4,359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3,102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25,869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1,183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147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2,665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9,564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886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51,495</w:t>
            </w:r>
          </w:p>
        </w:tc>
      </w:tr>
      <w:tr w:rsidR="00E41727" w:rsidRPr="00A13423" w:rsidTr="00573A3A">
        <w:trPr>
          <w:trHeight w:val="288"/>
        </w:trPr>
        <w:tc>
          <w:tcPr>
            <w:tcW w:w="1470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มัธยมศึกษาตอนปลาย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</w:t>
            </w: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4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7,810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157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47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408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127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196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8,745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</w:t>
            </w: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 xml:space="preserve"> 5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7,752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47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301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175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8,498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มัธยมศึกษาปีที่  6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8,080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123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228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8,615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3028BE">
              <w:rPr>
                <w:rFonts w:ascii="TH SarabunPSK" w:hAnsi="TH SarabunPSK" w:cs="TH SarabunPSK" w:hint="cs"/>
                <w:b/>
                <w:bCs/>
                <w:w w:val="90"/>
                <w:sz w:val="28"/>
                <w:cs/>
              </w:rPr>
              <w:t>รวม</w:t>
            </w:r>
            <w:r w:rsidRPr="003028BE">
              <w:rPr>
                <w:rFonts w:ascii="TH SarabunPSK" w:hAnsi="TH SarabunPSK" w:cs="TH SarabunPSK"/>
                <w:b/>
                <w:bCs/>
                <w:w w:val="90"/>
                <w:sz w:val="28"/>
                <w:cs/>
              </w:rPr>
              <w:t>ระดับ</w:t>
            </w:r>
            <w:r w:rsidRPr="003028BE">
              <w:rPr>
                <w:rFonts w:ascii="TH SarabunPSK" w:hAnsi="TH SarabunPSK" w:cs="TH SarabunPSK" w:hint="cs"/>
                <w:b/>
                <w:bCs/>
                <w:w w:val="90"/>
                <w:sz w:val="28"/>
                <w:cs/>
              </w:rPr>
              <w:t>มัธยมศึกษาตอนปลาย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23,642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400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94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937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16,804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324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459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42,662</w:t>
            </w:r>
          </w:p>
        </w:tc>
      </w:tr>
      <w:tr w:rsidR="00E41727" w:rsidRPr="00A13423" w:rsidTr="00573A3A">
        <w:trPr>
          <w:trHeight w:val="288"/>
        </w:trPr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28,674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38,922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27,121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48,512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5,472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241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22,288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</w:t>
            </w: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948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27,827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1,345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227,852</w:t>
            </w:r>
          </w:p>
        </w:tc>
      </w:tr>
    </w:tbl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E41727" w:rsidRDefault="00E41727" w:rsidP="00E4172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1C55" w:rsidRDefault="005A1C55" w:rsidP="005A1C5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  <w:sectPr w:rsidR="005A1C55" w:rsidSect="00407405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  <w:r w:rsidRPr="005A1C55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>
            <wp:extent cx="8315325" cy="4743450"/>
            <wp:effectExtent l="19050" t="0" r="9525" b="0"/>
            <wp:docPr id="3" name="แผนภูมิ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ตารางที่ 3 จำนวนนักศึกษาในสถานศึกษาของรัฐและและเอกชนที่จัดการศึกษาระดับอาชีวศึกษา</w:t>
      </w:r>
    </w:p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ปีการศึกษา 2559 จำแนกตามระดับที่เปิดสอน</w:t>
      </w:r>
    </w:p>
    <w:p w:rsidR="00E41727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9606" w:type="dxa"/>
        <w:tblLook w:val="04A0"/>
      </w:tblPr>
      <w:tblGrid>
        <w:gridCol w:w="448"/>
        <w:gridCol w:w="3913"/>
        <w:gridCol w:w="1134"/>
        <w:gridCol w:w="992"/>
        <w:gridCol w:w="992"/>
        <w:gridCol w:w="993"/>
        <w:gridCol w:w="1134"/>
      </w:tblGrid>
      <w:tr w:rsidR="00E41727" w:rsidTr="00CD242A">
        <w:tc>
          <w:tcPr>
            <w:tcW w:w="448" w:type="dxa"/>
            <w:vMerge w:val="restart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13" w:type="dxa"/>
            <w:vMerge w:val="restart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ชื่อสถานศึกษา</w:t>
            </w:r>
          </w:p>
        </w:tc>
        <w:tc>
          <w:tcPr>
            <w:tcW w:w="4111" w:type="dxa"/>
            <w:gridSpan w:val="4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จำนวนนักศึกษาตามระดับที่เปิดสอน (คน)</w:t>
            </w:r>
          </w:p>
        </w:tc>
        <w:tc>
          <w:tcPr>
            <w:tcW w:w="1134" w:type="dxa"/>
            <w:vMerge w:val="restart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E41727" w:rsidTr="00CD242A">
        <w:tc>
          <w:tcPr>
            <w:tcW w:w="448" w:type="dxa"/>
            <w:vMerge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13" w:type="dxa"/>
            <w:vMerge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ปวช.</w:t>
            </w:r>
          </w:p>
        </w:tc>
        <w:tc>
          <w:tcPr>
            <w:tcW w:w="992" w:type="dxa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ปวส.</w:t>
            </w:r>
          </w:p>
        </w:tc>
        <w:tc>
          <w:tcPr>
            <w:tcW w:w="992" w:type="dxa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ป.ตรี</w:t>
            </w:r>
          </w:p>
        </w:tc>
        <w:tc>
          <w:tcPr>
            <w:tcW w:w="993" w:type="dxa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vMerge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2,962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1,852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68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4,882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วิทยาลัยเทคนิคสุวรรณภูมิ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868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356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1,224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1,416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894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61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2,371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วิทยาลัยเกษตรและเทคโนโลยีร้อยเอ็ด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676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280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956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วิทยาลัยการอาชีพร้อยเอ็ด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924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502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1,446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วิทยาลัยการอาชีพโพนทอง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1,594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572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2,166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วิทยาลัยการอาชีพเกษตรวิสัย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1,001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422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1,423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วิทยาลัยการอาชีพพนมไพร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408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108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516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075D9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วิทยาลัยเทคโนโลยีพณิชยการพลาญชัยร้อยเอ็ด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245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499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168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332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วิทยาลัยเทคโนโลยีธีรภาดา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794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355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1,149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วิทยาลัยเทคโนโลยีพณิชยการโพนทอง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68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128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วิทยาลัยเทคโนโลยีอินเตอร์เอเชีย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59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59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วิทยาลัยเทคโนโลยีชาญภรณ์เสลภูมิ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193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253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วิทยาลัยเทคโนโลยีพรเพชรร้อยเอ็ด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392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67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459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วิทยาลัยอาชีวศึกษาเสลภูมิ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529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564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วิทยาลัยเทคโนโลยีบริหารธุรกิจรักไทย</w:t>
            </w:r>
          </w:p>
        </w:tc>
        <w:tc>
          <w:tcPr>
            <w:tcW w:w="1134" w:type="dxa"/>
          </w:tcPr>
          <w:p w:rsidR="00E41727" w:rsidRDefault="00560D40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441</w:t>
            </w:r>
          </w:p>
        </w:tc>
        <w:tc>
          <w:tcPr>
            <w:tcW w:w="992" w:type="dxa"/>
          </w:tcPr>
          <w:p w:rsidR="00E41727" w:rsidRDefault="00560D40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121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560D40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562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18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วิทยาลัยเทคโนโลยีแทนพล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วิทยาลัยเทคโนโลยีปทุมรัตต์</w:t>
            </w:r>
          </w:p>
        </w:tc>
        <w:tc>
          <w:tcPr>
            <w:tcW w:w="1134" w:type="dxa"/>
          </w:tcPr>
          <w:p w:rsidR="00E41727" w:rsidRDefault="00E41727" w:rsidP="00560D4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</w:t>
            </w:r>
            <w:r w:rsidR="00560D40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992" w:type="dxa"/>
          </w:tcPr>
          <w:p w:rsidR="00E41727" w:rsidRDefault="00560D40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60D4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560D40">
              <w:rPr>
                <w:rFonts w:ascii="TH SarabunPSK" w:hAnsi="TH SarabunPSK" w:cs="TH SarabunPSK"/>
                <w:sz w:val="32"/>
                <w:szCs w:val="32"/>
              </w:rPr>
              <w:t>62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วิทยาลัยเทคโนโลยีหนองพอก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rPr>
          <w:trHeight w:val="398"/>
        </w:trPr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21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โรงเรียนบัณฑิตวิทยาลัย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179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179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rPr>
          <w:trHeight w:val="368"/>
        </w:trPr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วิทยาลัยนาฏศิลป์ร้อยเอ็ด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267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267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rPr>
          <w:trHeight w:val="433"/>
        </w:trPr>
        <w:tc>
          <w:tcPr>
            <w:tcW w:w="448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23</w:t>
            </w:r>
          </w:p>
        </w:tc>
        <w:tc>
          <w:tcPr>
            <w:tcW w:w="3913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กศน.อำเภอจตุรพักตรพิมาน</w:t>
            </w:r>
          </w:p>
        </w:tc>
        <w:tc>
          <w:tcPr>
            <w:tcW w:w="1134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86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993" w:type="dxa"/>
          </w:tcPr>
          <w:p w:rsidR="00E41727" w:rsidRDefault="00E41727" w:rsidP="00573A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86</w:t>
            </w:r>
          </w:p>
        </w:tc>
        <w:tc>
          <w:tcPr>
            <w:tcW w:w="1134" w:type="dxa"/>
          </w:tcPr>
          <w:p w:rsidR="00E41727" w:rsidRDefault="00E41727" w:rsidP="00573A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1727" w:rsidTr="00CD242A">
        <w:tc>
          <w:tcPr>
            <w:tcW w:w="4361" w:type="dxa"/>
            <w:gridSpan w:val="2"/>
            <w:shd w:val="clear" w:color="auto" w:fill="EEECE1" w:themeFill="background2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E1C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134" w:type="dxa"/>
            <w:shd w:val="clear" w:color="auto" w:fill="EEECE1" w:themeFill="background2"/>
          </w:tcPr>
          <w:p w:rsidR="00E41727" w:rsidRPr="00DE1CE5" w:rsidRDefault="00E41727" w:rsidP="00030C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030C5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030C5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370</w:t>
            </w:r>
          </w:p>
        </w:tc>
        <w:tc>
          <w:tcPr>
            <w:tcW w:w="992" w:type="dxa"/>
            <w:shd w:val="clear" w:color="auto" w:fill="EEECE1" w:themeFill="background2"/>
          </w:tcPr>
          <w:p w:rsidR="00E41727" w:rsidRPr="00DE1CE5" w:rsidRDefault="00030C5B" w:rsidP="00030C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E4172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114</w:t>
            </w:r>
          </w:p>
        </w:tc>
        <w:tc>
          <w:tcPr>
            <w:tcW w:w="992" w:type="dxa"/>
            <w:shd w:val="clear" w:color="auto" w:fill="EEECE1" w:themeFill="background2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416</w:t>
            </w:r>
          </w:p>
        </w:tc>
        <w:tc>
          <w:tcPr>
            <w:tcW w:w="993" w:type="dxa"/>
            <w:shd w:val="clear" w:color="auto" w:fill="EEECE1" w:themeFill="background2"/>
          </w:tcPr>
          <w:p w:rsidR="00E41727" w:rsidRPr="00DE1CE5" w:rsidRDefault="00E41727" w:rsidP="00030C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19,</w:t>
            </w:r>
            <w:r w:rsidR="00030C5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900</w:t>
            </w:r>
          </w:p>
        </w:tc>
        <w:tc>
          <w:tcPr>
            <w:tcW w:w="1134" w:type="dxa"/>
            <w:shd w:val="clear" w:color="auto" w:fill="EEECE1" w:themeFill="background2"/>
          </w:tcPr>
          <w:p w:rsidR="00E41727" w:rsidRPr="00DE1CE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5A1C55" w:rsidRDefault="005A1C55" w:rsidP="00E41727">
      <w:pPr>
        <w:spacing w:after="0" w:line="240" w:lineRule="auto"/>
        <w:rPr>
          <w:rFonts w:ascii="TH SarabunPSK" w:hAnsi="TH SarabunPSK" w:cs="TH SarabunPSK"/>
          <w:sz w:val="32"/>
          <w:szCs w:val="32"/>
        </w:rPr>
        <w:sectPr w:rsidR="005A1C55" w:rsidSect="00407405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  <w:r w:rsidRPr="005A1C55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5731510" cy="4657464"/>
            <wp:effectExtent l="19050" t="0" r="21590" b="0"/>
            <wp:docPr id="4" name="แผนภูมิ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E41727" w:rsidRPr="00F82495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</w:rPr>
        <w:lastRenderedPageBreak/>
        <w:t xml:space="preserve">2. 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>จำนวนครู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>/อาจารย์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ผู้บริหาร และบุคลากรทางการศึกษา </w:t>
      </w:r>
    </w:p>
    <w:p w:rsidR="00E41727" w:rsidRPr="00F82495" w:rsidRDefault="00E41727" w:rsidP="00E41727">
      <w:pPr>
        <w:spacing w:after="0"/>
        <w:ind w:firstLine="720"/>
        <w:rPr>
          <w:rFonts w:ascii="TH SarabunPSK" w:hAnsi="TH SarabunPSK" w:cs="TH SarabunPSK"/>
          <w:b/>
          <w:bCs/>
          <w:sz w:val="30"/>
          <w:szCs w:val="30"/>
        </w:rPr>
      </w:pPr>
      <w:r w:rsidRPr="00F82495">
        <w:rPr>
          <w:rFonts w:ascii="TH SarabunPSK" w:hAnsi="TH SarabunPSK" w:cs="TH SarabunPSK"/>
          <w:sz w:val="30"/>
          <w:szCs w:val="30"/>
          <w:cs/>
        </w:rPr>
        <w:t xml:space="preserve">ตารางที่ </w:t>
      </w:r>
      <w:r>
        <w:rPr>
          <w:rFonts w:ascii="TH SarabunPSK" w:hAnsi="TH SarabunPSK" w:cs="TH SarabunPSK"/>
          <w:sz w:val="30"/>
          <w:szCs w:val="30"/>
        </w:rPr>
        <w:t>4</w:t>
      </w:r>
      <w:r w:rsidR="000F3A31">
        <w:rPr>
          <w:rFonts w:ascii="TH SarabunPSK" w:hAnsi="TH SarabunPSK" w:cs="TH SarabunPSK"/>
          <w:sz w:val="30"/>
          <w:szCs w:val="30"/>
        </w:rPr>
        <w:t xml:space="preserve"> 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จำนวนครู/อาจารย์ ผู้บริหาร และบุคลากรทางการศึกษา ปีการศึกษา </w:t>
      </w:r>
      <w:r>
        <w:rPr>
          <w:rFonts w:ascii="TH SarabunPSK" w:hAnsi="TH SarabunPSK" w:cs="TH SarabunPSK"/>
          <w:b/>
          <w:bCs/>
          <w:sz w:val="30"/>
          <w:szCs w:val="30"/>
        </w:rPr>
        <w:t xml:space="preserve"> 2559</w:t>
      </w:r>
      <w:r w:rsidR="000F3A31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F82495">
        <w:rPr>
          <w:rFonts w:ascii="TH SarabunPSK" w:hAnsi="TH SarabunPSK" w:cs="TH SarabunPSK"/>
          <w:b/>
          <w:bCs/>
          <w:sz w:val="30"/>
          <w:szCs w:val="30"/>
          <w:cs/>
        </w:rPr>
        <w:t>จำแนกตาม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>หน่วยงาน</w:t>
      </w:r>
    </w:p>
    <w:p w:rsidR="00E41727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tbl>
      <w:tblPr>
        <w:tblW w:w="14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93"/>
        <w:gridCol w:w="992"/>
        <w:gridCol w:w="992"/>
        <w:gridCol w:w="993"/>
        <w:gridCol w:w="850"/>
        <w:gridCol w:w="992"/>
        <w:gridCol w:w="993"/>
        <w:gridCol w:w="992"/>
        <w:gridCol w:w="850"/>
        <w:gridCol w:w="851"/>
        <w:gridCol w:w="875"/>
        <w:gridCol w:w="826"/>
        <w:gridCol w:w="992"/>
        <w:gridCol w:w="1134"/>
      </w:tblGrid>
      <w:tr w:rsidR="00E41727" w:rsidRPr="00A13423" w:rsidTr="00573A3A">
        <w:trPr>
          <w:trHeight w:val="288"/>
        </w:trPr>
        <w:tc>
          <w:tcPr>
            <w:tcW w:w="20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119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ชื่อหน่วยงาน</w:t>
            </w: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 xml:space="preserve"> /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จำนวนคน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</w:tr>
      <w:tr w:rsidR="00E41727" w:rsidRPr="00A13423" w:rsidTr="00573A3A">
        <w:trPr>
          <w:trHeight w:val="353"/>
        </w:trPr>
        <w:tc>
          <w:tcPr>
            <w:tcW w:w="209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รอ.1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รอ.2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สพป.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รอ.3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</w:t>
            </w: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พม.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27</w:t>
            </w:r>
          </w:p>
        </w:tc>
        <w:tc>
          <w:tcPr>
            <w:tcW w:w="2977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ท้องถิ่นจังหวัดร้อยเอ็ด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เอกชน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กศน.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จังหวัด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8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วิทยาลัยนาฏศิลป์ร้อยเอ็ด</w:t>
            </w:r>
          </w:p>
        </w:tc>
        <w:tc>
          <w:tcPr>
            <w:tcW w:w="82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พระ</w:t>
            </w: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ปริยัติธรรม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วิทยาลัยของรัฐและเอกชน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รวม</w:t>
            </w:r>
          </w:p>
        </w:tc>
      </w:tr>
      <w:tr w:rsidR="00E41727" w:rsidRPr="00A13423" w:rsidTr="00573A3A">
        <w:trPr>
          <w:trHeight w:val="1804"/>
        </w:trPr>
        <w:tc>
          <w:tcPr>
            <w:tcW w:w="20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  <w:hideMark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สังกัด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เทศบาลเมืองร้อยเอ็ด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โรงเรียน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กีฬา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อบจ.</w:t>
            </w:r>
          </w:p>
          <w:p w:rsidR="00E41727" w:rsidRDefault="00E41727" w:rsidP="00573A3A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ร้อยเอ็ด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ศูนย์</w:t>
            </w:r>
          </w:p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เด็กเล็ก อบต./เทศบาล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82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EECE1" w:themeFill="background2"/>
          </w:tcPr>
          <w:p w:rsidR="00E41727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</w:pP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ผู้บริหารการศึกษา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36</w:t>
            </w: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ศึกษานิเทศก์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14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76</w:t>
            </w: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บุคลากรในสำนักงาน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68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81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51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294</w:t>
            </w: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ผู้บริหารสถานศึกษา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318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199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60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59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4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942</w:t>
            </w: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ครู/อาจารย์ในสถานศึกษา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2,335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2,737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1,690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4,437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230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1,140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978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w w:val="90"/>
                <w:sz w:val="30"/>
                <w:szCs w:val="30"/>
                <w:cs/>
              </w:rPr>
              <w:t>474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83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509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w w:val="90"/>
                <w:sz w:val="30"/>
                <w:szCs w:val="30"/>
              </w:rPr>
              <w:t>14,773</w:t>
            </w:r>
          </w:p>
        </w:tc>
      </w:tr>
      <w:tr w:rsidR="00E41727" w:rsidRPr="00A13423" w:rsidTr="00573A3A">
        <w:trPr>
          <w:trHeight w:val="28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 w:rsidRPr="00A13423"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ทั้งสิ้น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vAlign w:val="center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2,655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3,165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1,964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4,549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272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21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1,140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1,037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w w:val="90"/>
                <w:sz w:val="30"/>
                <w:szCs w:val="30"/>
                <w:cs/>
              </w:rPr>
              <w:t>530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87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170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531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EECE1" w:themeFill="background2"/>
          </w:tcPr>
          <w:p w:rsidR="00E41727" w:rsidRPr="00A13423" w:rsidRDefault="00E41727" w:rsidP="00573A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w w:val="90"/>
                <w:sz w:val="30"/>
                <w:szCs w:val="30"/>
              </w:rPr>
              <w:t>16,121</w:t>
            </w:r>
          </w:p>
        </w:tc>
      </w:tr>
    </w:tbl>
    <w:p w:rsidR="00E41727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p w:rsidR="00E41727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p w:rsidR="00E41727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p w:rsidR="00E41727" w:rsidRDefault="00E41727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p w:rsidR="00DA356D" w:rsidRDefault="00DA356D" w:rsidP="00E41727">
      <w:pPr>
        <w:spacing w:after="0"/>
        <w:rPr>
          <w:rFonts w:ascii="TH SarabunPSK" w:hAnsi="TH SarabunPSK" w:cs="TH SarabunPSK"/>
          <w:b/>
          <w:bCs/>
          <w:sz w:val="30"/>
          <w:szCs w:val="30"/>
        </w:rPr>
      </w:pPr>
    </w:p>
    <w:p w:rsidR="00DA356D" w:rsidRDefault="00DA356D" w:rsidP="00DA356D">
      <w:pPr>
        <w:spacing w:after="0"/>
        <w:jc w:val="center"/>
        <w:rPr>
          <w:rFonts w:ascii="TH SarabunPSK" w:hAnsi="TH SarabunPSK" w:cs="TH SarabunPSK"/>
          <w:b/>
          <w:bCs/>
          <w:sz w:val="30"/>
          <w:szCs w:val="30"/>
        </w:rPr>
        <w:sectPr w:rsidR="00DA356D" w:rsidSect="00407405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DA356D">
        <w:rPr>
          <w:rFonts w:ascii="TH SarabunPSK" w:hAnsi="TH SarabunPSK" w:cs="TH SarabunPSK"/>
          <w:b/>
          <w:bCs/>
          <w:noProof/>
          <w:sz w:val="30"/>
          <w:szCs w:val="30"/>
        </w:rPr>
        <w:lastRenderedPageBreak/>
        <w:drawing>
          <wp:inline distT="0" distB="0" distL="0" distR="0">
            <wp:extent cx="8239125" cy="5172075"/>
            <wp:effectExtent l="19050" t="0" r="9525" b="0"/>
            <wp:docPr id="5" name="แผนภูมิ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E41727" w:rsidRPr="00765D41" w:rsidRDefault="00E41727" w:rsidP="00E4172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65D4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คุณภาพการศึกษา</w:t>
      </w:r>
    </w:p>
    <w:p w:rsidR="00E41727" w:rsidRPr="00F82495" w:rsidRDefault="00E41727" w:rsidP="00E41727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0"/>
          <w:szCs w:val="30"/>
        </w:rPr>
      </w:pPr>
      <w:r w:rsidRPr="00886EF3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ตารางที่  </w:t>
      </w:r>
      <w:r w:rsidR="000F3A31">
        <w:rPr>
          <w:rFonts w:ascii="TH SarabunPSK" w:hAnsi="TH SarabunPSK" w:cs="TH SarabunPSK"/>
          <w:b/>
          <w:bCs/>
          <w:sz w:val="30"/>
          <w:szCs w:val="30"/>
        </w:rPr>
        <w:t>5</w:t>
      </w:r>
      <w:r w:rsidRPr="00F82495">
        <w:rPr>
          <w:rFonts w:ascii="TH SarabunPSK" w:hAnsi="TH SarabunPSK" w:cs="TH SarabunPSK"/>
          <w:b/>
          <w:bCs/>
          <w:sz w:val="30"/>
          <w:szCs w:val="30"/>
          <w:cs/>
        </w:rPr>
        <w:t xml:space="preserve">   แสดงผลการทดสอบระดับชาติ  </w:t>
      </w:r>
      <w:r w:rsidRPr="00F82495">
        <w:rPr>
          <w:rFonts w:ascii="TH SarabunPSK" w:hAnsi="TH SarabunPSK" w:cs="TH SarabunPSK"/>
          <w:b/>
          <w:bCs/>
          <w:sz w:val="30"/>
          <w:szCs w:val="30"/>
        </w:rPr>
        <w:t>ONET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>ชั้นประถมศึกษาปีที่ 6  และชั้นมัธยมศึกษา</w:t>
      </w:r>
    </w:p>
    <w:p w:rsidR="00E41727" w:rsidRPr="00407405" w:rsidRDefault="00E41727" w:rsidP="00E41727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="000F3A31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           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ปีที่ 3  ในจังหวัดร้อยเอ็ด </w:t>
      </w:r>
      <w:r w:rsidRPr="00F82495">
        <w:rPr>
          <w:rFonts w:ascii="TH SarabunPSK" w:hAnsi="TH SarabunPSK" w:cs="TH SarabunPSK"/>
          <w:b/>
          <w:bCs/>
          <w:sz w:val="30"/>
          <w:szCs w:val="30"/>
          <w:cs/>
        </w:rPr>
        <w:t>ปีการศึกษา  255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>6</w:t>
      </w:r>
      <w:r w:rsidRPr="00F82495">
        <w:rPr>
          <w:rFonts w:ascii="TH SarabunPSK" w:hAnsi="TH SarabunPSK" w:cs="TH SarabunPSK"/>
          <w:b/>
          <w:bCs/>
          <w:sz w:val="30"/>
          <w:szCs w:val="30"/>
          <w:cs/>
        </w:rPr>
        <w:t xml:space="preserve"> - 255</w:t>
      </w:r>
      <w:r w:rsidRPr="00F82495">
        <w:rPr>
          <w:rFonts w:ascii="TH SarabunPSK" w:hAnsi="TH SarabunPSK" w:cs="TH SarabunPSK" w:hint="cs"/>
          <w:b/>
          <w:bCs/>
          <w:sz w:val="30"/>
          <w:szCs w:val="30"/>
          <w:cs/>
        </w:rPr>
        <w:t>8</w:t>
      </w:r>
    </w:p>
    <w:tbl>
      <w:tblPr>
        <w:tblStyle w:val="a5"/>
        <w:tblW w:w="0" w:type="auto"/>
        <w:tblLook w:val="01E0"/>
      </w:tblPr>
      <w:tblGrid>
        <w:gridCol w:w="3848"/>
        <w:gridCol w:w="880"/>
        <w:gridCol w:w="880"/>
        <w:gridCol w:w="880"/>
        <w:gridCol w:w="848"/>
        <w:gridCol w:w="822"/>
        <w:gridCol w:w="822"/>
      </w:tblGrid>
      <w:tr w:rsidR="00E41727" w:rsidRPr="00F82495" w:rsidTr="00573A3A">
        <w:tc>
          <w:tcPr>
            <w:tcW w:w="3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วิชาที่สอบ</w:t>
            </w:r>
          </w:p>
        </w:tc>
        <w:tc>
          <w:tcPr>
            <w:tcW w:w="2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O-NET 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ชั้น ป.6</w:t>
            </w:r>
          </w:p>
        </w:tc>
        <w:tc>
          <w:tcPr>
            <w:tcW w:w="24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O-NET 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ชั้น ม.3</w:t>
            </w:r>
          </w:p>
        </w:tc>
      </w:tr>
      <w:tr w:rsidR="00E41727" w:rsidRPr="00F82495" w:rsidTr="00573A3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E41727" w:rsidRPr="00F82495" w:rsidTr="00573A3A">
        <w:tc>
          <w:tcPr>
            <w:tcW w:w="89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สพป.ร้อยเอ็ด เขต 1 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48.47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49.97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49.40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44.43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35.34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40.87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47.86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44.52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43.57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30.84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30.50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28.66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37.31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42.14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38.61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33.36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28.81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27.64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41.97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47.37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42.80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38.32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37.06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34.96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41.52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54.62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48.22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38.48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46.12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42.59</w:t>
            </w:r>
          </w:p>
        </w:tc>
      </w:tr>
      <w:tr w:rsidR="00E41727" w:rsidRPr="00F82495" w:rsidTr="00573A3A">
        <w:tc>
          <w:tcPr>
            <w:tcW w:w="89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สพป.ร้อยเอ็ด เขต 2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50.36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48.81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51.97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45.72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35.91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41.42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48.33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44.80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47.73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35.73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32.22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32.39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40.78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40.07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41.55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34.59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28.28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30.46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43.39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47.22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44.89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43.08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38.39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38.58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43.97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sz w:val="30"/>
                <w:szCs w:val="30"/>
                <w:cs/>
              </w:rPr>
              <w:t>54.56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51.67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41.68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46.98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</w:rPr>
              <w:t>43.68</w:t>
            </w:r>
          </w:p>
        </w:tc>
      </w:tr>
      <w:tr w:rsidR="00E41727" w:rsidRPr="00F82495" w:rsidTr="00573A3A">
        <w:tc>
          <w:tcPr>
            <w:tcW w:w="89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สพป.ร้อยเอ็ด เขต 3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41.75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41.52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46.87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39.20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34.06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41.43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36.67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32.85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39.91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23.39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29.01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29.35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28.09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29.03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35.39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29.10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26.99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26.50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33.71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38.48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40.19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35.31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36.78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35.55</w:t>
            </w:r>
          </w:p>
        </w:tc>
      </w:tr>
      <w:tr w:rsidR="00E41727" w:rsidRPr="00F82495" w:rsidTr="00573A3A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35.37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46.44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46.14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36.41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45.13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43.21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shd w:val="clear" w:color="auto" w:fill="DDD9C3" w:themeFill="background2" w:themeFillShade="E6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สพม. เขต 27 </w:t>
            </w: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48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22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22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44.54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35.81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42.74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46.50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48.40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45.82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27.06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30.08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31.72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18.09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19.38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24.00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30.59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27.34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29.27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21.78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19.82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21.47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38.45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38.58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37.15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29.09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30.64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31.79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39.47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46.48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45.62</w:t>
            </w:r>
          </w:p>
        </w:tc>
        <w:tc>
          <w:tcPr>
            <w:tcW w:w="848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32.27</w:t>
            </w:r>
          </w:p>
        </w:tc>
        <w:tc>
          <w:tcPr>
            <w:tcW w:w="822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34.87</w:t>
            </w:r>
          </w:p>
        </w:tc>
        <w:tc>
          <w:tcPr>
            <w:tcW w:w="822" w:type="dxa"/>
            <w:tcBorders>
              <w:bottom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38.58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shd w:val="clear" w:color="auto" w:fill="DDD9C3" w:themeFill="background2" w:themeFillShade="E6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คะแนนเฉลี่ยรวมทั้งจังหวัด</w:t>
            </w: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48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22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22" w:type="dxa"/>
            <w:shd w:val="clear" w:color="auto" w:fill="DDD9C3" w:themeFill="background2" w:themeFillShade="E6"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46.28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44.03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47.75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43.96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39.91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42.39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39.98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38.06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40.73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27.01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27.78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28.60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34.19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34.64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36.21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29.70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25.98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26.52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39.38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42.91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41.26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36.45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35.72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35.22</w:t>
            </w:r>
          </w:p>
        </w:tc>
      </w:tr>
      <w:tr w:rsidR="00E41727" w:rsidRPr="00F82495" w:rsidTr="00573A3A">
        <w:tblPrEx>
          <w:tblLook w:val="04A0"/>
        </w:tblPrEx>
        <w:tc>
          <w:tcPr>
            <w:tcW w:w="3848" w:type="dxa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40.08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50.53</w:t>
            </w:r>
          </w:p>
        </w:tc>
        <w:tc>
          <w:tcPr>
            <w:tcW w:w="880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47.91</w:t>
            </w:r>
          </w:p>
        </w:tc>
        <w:tc>
          <w:tcPr>
            <w:tcW w:w="848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37.21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43.28</w:t>
            </w:r>
          </w:p>
        </w:tc>
        <w:tc>
          <w:tcPr>
            <w:tcW w:w="822" w:type="dxa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42.01</w:t>
            </w:r>
          </w:p>
        </w:tc>
      </w:tr>
    </w:tbl>
    <w:p w:rsidR="00DA356D" w:rsidRDefault="00DA356D" w:rsidP="00DA356D">
      <w:pPr>
        <w:spacing w:after="0" w:line="240" w:lineRule="auto"/>
        <w:rPr>
          <w:rFonts w:ascii="TH SarabunPSK" w:hAnsi="TH SarabunPSK" w:cs="TH SarabunPSK"/>
          <w:sz w:val="30"/>
          <w:szCs w:val="30"/>
          <w:cs/>
        </w:rPr>
        <w:sectPr w:rsidR="00DA356D" w:rsidSect="00407405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DA356D" w:rsidRDefault="00DA356D" w:rsidP="00DA356D">
      <w:pPr>
        <w:spacing w:after="0" w:line="240" w:lineRule="auto"/>
        <w:jc w:val="center"/>
        <w:rPr>
          <w:rFonts w:ascii="TH SarabunPSK" w:hAnsi="TH SarabunPSK" w:cs="TH SarabunPSK"/>
          <w:sz w:val="30"/>
          <w:szCs w:val="30"/>
        </w:rPr>
        <w:sectPr w:rsidR="00DA356D" w:rsidSect="00DA356D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DA356D">
        <w:rPr>
          <w:rFonts w:ascii="TH SarabunPSK" w:hAnsi="TH SarabunPSK" w:cs="TH SarabunPSK"/>
          <w:noProof/>
          <w:sz w:val="30"/>
          <w:szCs w:val="30"/>
          <w:cs/>
        </w:rPr>
        <w:lastRenderedPageBreak/>
        <w:drawing>
          <wp:inline distT="0" distB="0" distL="0" distR="0">
            <wp:extent cx="8439150" cy="4905375"/>
            <wp:effectExtent l="19050" t="0" r="19050" b="0"/>
            <wp:docPr id="7" name="แผนภูมิ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A356D" w:rsidRDefault="00DA356D" w:rsidP="00DA356D">
      <w:pPr>
        <w:spacing w:after="0" w:line="240" w:lineRule="auto"/>
        <w:jc w:val="center"/>
        <w:rPr>
          <w:rFonts w:ascii="TH SarabunPSK" w:hAnsi="TH SarabunPSK" w:cs="TH SarabunPSK"/>
          <w:sz w:val="30"/>
          <w:szCs w:val="30"/>
        </w:rPr>
        <w:sectPr w:rsidR="00DA356D" w:rsidSect="00DA356D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DA356D">
        <w:rPr>
          <w:rFonts w:ascii="TH SarabunPSK" w:hAnsi="TH SarabunPSK" w:cs="TH SarabunPSK"/>
          <w:noProof/>
          <w:sz w:val="30"/>
          <w:szCs w:val="30"/>
          <w:cs/>
        </w:rPr>
        <w:lastRenderedPageBreak/>
        <w:drawing>
          <wp:inline distT="0" distB="0" distL="0" distR="0">
            <wp:extent cx="8820150" cy="4667250"/>
            <wp:effectExtent l="19050" t="0" r="19050" b="0"/>
            <wp:docPr id="8" name="แผนภูมิ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DA356D" w:rsidRDefault="00DA356D" w:rsidP="00DA356D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823F5B" w:rsidRDefault="00E41727" w:rsidP="00DA356D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F82495">
        <w:rPr>
          <w:rFonts w:ascii="TH SarabunPSK" w:hAnsi="TH SarabunPSK" w:cs="TH SarabunPSK"/>
          <w:sz w:val="30"/>
          <w:szCs w:val="30"/>
          <w:cs/>
        </w:rPr>
        <w:t xml:space="preserve">ตารางที่  </w:t>
      </w:r>
      <w:r w:rsidR="000F3A31">
        <w:rPr>
          <w:rFonts w:ascii="TH SarabunPSK" w:hAnsi="TH SarabunPSK" w:cs="TH SarabunPSK"/>
          <w:sz w:val="30"/>
          <w:szCs w:val="30"/>
        </w:rPr>
        <w:t>6</w:t>
      </w:r>
      <w:r w:rsidR="00823F5B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F82495">
        <w:rPr>
          <w:rFonts w:ascii="TH SarabunPSK" w:hAnsi="TH SarabunPSK" w:cs="TH SarabunPSK"/>
          <w:sz w:val="30"/>
          <w:szCs w:val="30"/>
          <w:cs/>
        </w:rPr>
        <w:t xml:space="preserve">แสดงผลการทดสอบระดับชาติ  </w:t>
      </w:r>
      <w:r>
        <w:rPr>
          <w:rFonts w:ascii="TH SarabunPSK" w:hAnsi="TH SarabunPSK" w:cs="TH SarabunPSK"/>
          <w:sz w:val="30"/>
          <w:szCs w:val="30"/>
        </w:rPr>
        <w:t>O-</w:t>
      </w:r>
      <w:r w:rsidRPr="00F82495">
        <w:rPr>
          <w:rFonts w:ascii="TH SarabunPSK" w:hAnsi="TH SarabunPSK" w:cs="TH SarabunPSK"/>
          <w:sz w:val="30"/>
          <w:szCs w:val="30"/>
        </w:rPr>
        <w:t>N</w:t>
      </w:r>
      <w:r>
        <w:rPr>
          <w:rFonts w:ascii="TH SarabunPSK" w:hAnsi="TH SarabunPSK" w:cs="TH SarabunPSK"/>
          <w:sz w:val="30"/>
          <w:szCs w:val="30"/>
        </w:rPr>
        <w:t>ET</w:t>
      </w:r>
      <w:r w:rsidRPr="00F82495">
        <w:rPr>
          <w:rFonts w:ascii="TH SarabunPSK" w:hAnsi="TH SarabunPSK" w:cs="TH SarabunPSK" w:hint="cs"/>
          <w:sz w:val="30"/>
          <w:szCs w:val="30"/>
          <w:cs/>
        </w:rPr>
        <w:t>ชั้นมัธยมศึกษาปีที่ 6  ในจังหวัดร้อยเอ็ด</w:t>
      </w:r>
      <w:r w:rsidR="00DA356D">
        <w:rPr>
          <w:rFonts w:ascii="TH SarabunPSK" w:hAnsi="TH SarabunPSK" w:cs="TH SarabunPSK" w:hint="cs"/>
          <w:sz w:val="30"/>
          <w:szCs w:val="30"/>
          <w:cs/>
        </w:rPr>
        <w:tab/>
      </w:r>
      <w:r w:rsidR="00DA356D">
        <w:rPr>
          <w:rFonts w:ascii="TH SarabunPSK" w:hAnsi="TH SarabunPSK" w:cs="TH SarabunPSK" w:hint="cs"/>
          <w:sz w:val="30"/>
          <w:szCs w:val="30"/>
          <w:cs/>
        </w:rPr>
        <w:tab/>
      </w:r>
      <w:r w:rsidR="00DA356D">
        <w:rPr>
          <w:rFonts w:ascii="TH SarabunPSK" w:hAnsi="TH SarabunPSK" w:cs="TH SarabunPSK" w:hint="cs"/>
          <w:sz w:val="30"/>
          <w:szCs w:val="30"/>
          <w:cs/>
        </w:rPr>
        <w:tab/>
      </w:r>
      <w:r w:rsidR="00823F5B">
        <w:rPr>
          <w:rFonts w:ascii="TH SarabunPSK" w:hAnsi="TH SarabunPSK" w:cs="TH SarabunPSK" w:hint="cs"/>
          <w:sz w:val="30"/>
          <w:szCs w:val="30"/>
          <w:cs/>
        </w:rPr>
        <w:t xml:space="preserve">    </w:t>
      </w:r>
    </w:p>
    <w:p w:rsidR="00E41727" w:rsidRDefault="00823F5B" w:rsidP="00DA356D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              </w:t>
      </w:r>
      <w:r w:rsidR="00E41727" w:rsidRPr="00F82495">
        <w:rPr>
          <w:rFonts w:ascii="TH SarabunPSK" w:hAnsi="TH SarabunPSK" w:cs="TH SarabunPSK"/>
          <w:sz w:val="30"/>
          <w:szCs w:val="30"/>
          <w:cs/>
        </w:rPr>
        <w:t>ปีการศึกษา  255</w:t>
      </w:r>
      <w:r w:rsidR="00E41727" w:rsidRPr="00F82495">
        <w:rPr>
          <w:rFonts w:ascii="TH SarabunPSK" w:hAnsi="TH SarabunPSK" w:cs="TH SarabunPSK" w:hint="cs"/>
          <w:sz w:val="30"/>
          <w:szCs w:val="30"/>
          <w:cs/>
        </w:rPr>
        <w:t>6</w:t>
      </w:r>
      <w:r w:rsidR="00E41727" w:rsidRPr="00F82495">
        <w:rPr>
          <w:rFonts w:ascii="TH SarabunPSK" w:hAnsi="TH SarabunPSK" w:cs="TH SarabunPSK"/>
          <w:sz w:val="30"/>
          <w:szCs w:val="30"/>
          <w:cs/>
        </w:rPr>
        <w:t xml:space="preserve"> </w:t>
      </w:r>
      <w:r>
        <w:rPr>
          <w:rFonts w:ascii="TH SarabunPSK" w:hAnsi="TH SarabunPSK" w:cs="TH SarabunPSK"/>
          <w:sz w:val="30"/>
          <w:szCs w:val="30"/>
          <w:cs/>
        </w:rPr>
        <w:t>–</w:t>
      </w:r>
      <w:r w:rsidR="00E41727" w:rsidRPr="00F82495">
        <w:rPr>
          <w:rFonts w:ascii="TH SarabunPSK" w:hAnsi="TH SarabunPSK" w:cs="TH SarabunPSK"/>
          <w:sz w:val="30"/>
          <w:szCs w:val="30"/>
          <w:cs/>
        </w:rPr>
        <w:t xml:space="preserve"> 255</w:t>
      </w:r>
      <w:r w:rsidR="00E41727" w:rsidRPr="00F82495">
        <w:rPr>
          <w:rFonts w:ascii="TH SarabunPSK" w:hAnsi="TH SarabunPSK" w:cs="TH SarabunPSK" w:hint="cs"/>
          <w:sz w:val="30"/>
          <w:szCs w:val="30"/>
          <w:cs/>
        </w:rPr>
        <w:t>8</w:t>
      </w:r>
    </w:p>
    <w:p w:rsidR="00823F5B" w:rsidRPr="00DA356D" w:rsidRDefault="00823F5B" w:rsidP="00DA356D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tbl>
      <w:tblPr>
        <w:tblStyle w:val="a5"/>
        <w:tblW w:w="0" w:type="auto"/>
        <w:tblLook w:val="01E0"/>
      </w:tblPr>
      <w:tblGrid>
        <w:gridCol w:w="4786"/>
        <w:gridCol w:w="709"/>
        <w:gridCol w:w="709"/>
        <w:gridCol w:w="1417"/>
        <w:gridCol w:w="1418"/>
      </w:tblGrid>
      <w:tr w:rsidR="00E41727" w:rsidRPr="00F82495" w:rsidTr="000F3A31">
        <w:tc>
          <w:tcPr>
            <w:tcW w:w="4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วิชาที่สอบ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O-NE</w:t>
            </w: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T 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ชั้น ม.6</w:t>
            </w:r>
          </w:p>
        </w:tc>
      </w:tr>
      <w:tr w:rsidR="00E41727" w:rsidRPr="00F82495" w:rsidTr="000F3A31">
        <w:tc>
          <w:tcPr>
            <w:tcW w:w="4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E41727" w:rsidRPr="00F82495" w:rsidTr="00573A3A">
        <w:tc>
          <w:tcPr>
            <w:tcW w:w="90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สพม. เขต 27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46.50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48.40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45.82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18.09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19.38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24.00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21.78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19.82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21.47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29.09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30.64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31.79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32.27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34.87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38.58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0F3A31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คะแนนเฉลี่ยรวมทั้งจังหวัด</w:t>
            </w:r>
            <w:r w:rsidR="00866E2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</w:t>
            </w:r>
            <w:r w:rsidR="00866E2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5 </w:t>
            </w:r>
            <w:r w:rsidR="00866E2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กลุ่มสาระการเรียนรู้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F82495" w:rsidRDefault="000F3A31" w:rsidP="000F3A31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29.55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F82495" w:rsidRDefault="000F3A31" w:rsidP="000F3A31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30.62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E41727" w:rsidRPr="00F82495" w:rsidRDefault="000F3A31" w:rsidP="000F3A31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32.33</w:t>
            </w:r>
          </w:p>
        </w:tc>
      </w:tr>
      <w:tr w:rsidR="00E41727" w:rsidRPr="00F82495" w:rsidTr="000F3A31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E41727" w:rsidRDefault="00E41727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</w:rPr>
      </w:pPr>
    </w:p>
    <w:p w:rsidR="00674FDD" w:rsidRDefault="00674FDD" w:rsidP="00E41727">
      <w:pPr>
        <w:rPr>
          <w:sz w:val="30"/>
          <w:szCs w:val="30"/>
          <w:cs/>
        </w:rPr>
        <w:sectPr w:rsidR="00674FDD" w:rsidSect="00407405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674FDD" w:rsidRDefault="00674FDD" w:rsidP="00674FDD">
      <w:pPr>
        <w:jc w:val="center"/>
        <w:rPr>
          <w:sz w:val="30"/>
          <w:szCs w:val="30"/>
          <w:cs/>
        </w:rPr>
        <w:sectPr w:rsidR="00674FDD" w:rsidSect="00674FDD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674FDD">
        <w:rPr>
          <w:rFonts w:cs="Cordia New"/>
          <w:noProof/>
          <w:sz w:val="30"/>
          <w:szCs w:val="30"/>
          <w:cs/>
        </w:rPr>
        <w:lastRenderedPageBreak/>
        <w:drawing>
          <wp:inline distT="0" distB="0" distL="0" distR="0">
            <wp:extent cx="7877175" cy="4371975"/>
            <wp:effectExtent l="19050" t="0" r="9525" b="0"/>
            <wp:docPr id="9" name="แผนภูมิ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41727" w:rsidRDefault="00E41727" w:rsidP="00DA356D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F82495">
        <w:rPr>
          <w:rFonts w:ascii="TH SarabunPSK" w:hAnsi="TH SarabunPSK" w:cs="TH SarabunPSK"/>
          <w:sz w:val="30"/>
          <w:szCs w:val="30"/>
          <w:cs/>
        </w:rPr>
        <w:lastRenderedPageBreak/>
        <w:t xml:space="preserve">ตารางที่ </w:t>
      </w:r>
      <w:r w:rsidR="000F3A31">
        <w:rPr>
          <w:rFonts w:ascii="TH SarabunPSK" w:hAnsi="TH SarabunPSK" w:cs="TH SarabunPSK"/>
          <w:sz w:val="30"/>
          <w:szCs w:val="30"/>
        </w:rPr>
        <w:t>7</w:t>
      </w:r>
      <w:r w:rsidR="00823F5B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0F3A3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F82495">
        <w:rPr>
          <w:rFonts w:ascii="TH SarabunPSK" w:hAnsi="TH SarabunPSK" w:cs="TH SarabunPSK"/>
          <w:sz w:val="30"/>
          <w:szCs w:val="30"/>
          <w:cs/>
        </w:rPr>
        <w:t xml:space="preserve">แสดงผลการทดสอบระดับชาติ  </w:t>
      </w:r>
      <w:r w:rsidRPr="00F82495">
        <w:rPr>
          <w:rFonts w:ascii="TH SarabunPSK" w:hAnsi="TH SarabunPSK" w:cs="TH SarabunPSK"/>
          <w:sz w:val="30"/>
          <w:szCs w:val="30"/>
        </w:rPr>
        <w:t xml:space="preserve"> N</w:t>
      </w:r>
      <w:r>
        <w:rPr>
          <w:rFonts w:ascii="TH SarabunPSK" w:hAnsi="TH SarabunPSK" w:cs="TH SarabunPSK"/>
          <w:sz w:val="30"/>
          <w:szCs w:val="30"/>
        </w:rPr>
        <w:t>-NE</w:t>
      </w:r>
      <w:r w:rsidRPr="00F82495">
        <w:rPr>
          <w:rFonts w:ascii="TH SarabunPSK" w:hAnsi="TH SarabunPSK" w:cs="TH SarabunPSK"/>
          <w:sz w:val="30"/>
          <w:szCs w:val="30"/>
        </w:rPr>
        <w:t>T</w:t>
      </w:r>
      <w:r w:rsidR="00823F5B">
        <w:rPr>
          <w:rFonts w:ascii="TH SarabunPSK" w:hAnsi="TH SarabunPSK" w:cs="TH SarabunPSK"/>
          <w:sz w:val="30"/>
          <w:szCs w:val="30"/>
        </w:rPr>
        <w:t xml:space="preserve"> </w:t>
      </w:r>
      <w:r>
        <w:rPr>
          <w:rFonts w:ascii="TH SarabunPSK" w:hAnsi="TH SarabunPSK" w:cs="TH SarabunPSK" w:hint="cs"/>
          <w:sz w:val="30"/>
          <w:szCs w:val="30"/>
          <w:cs/>
        </w:rPr>
        <w:t>ระดับประถมศึกษา  ระดับมัธยมศึกษาตอนต้น</w:t>
      </w:r>
    </w:p>
    <w:p w:rsidR="00E41727" w:rsidRDefault="00823F5B" w:rsidP="00200CCE">
      <w:pPr>
        <w:spacing w:after="0" w:line="240" w:lineRule="auto"/>
        <w:ind w:left="72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  </w:t>
      </w:r>
      <w:r w:rsidR="00E41727">
        <w:rPr>
          <w:rFonts w:ascii="TH SarabunPSK" w:hAnsi="TH SarabunPSK" w:cs="TH SarabunPSK" w:hint="cs"/>
          <w:sz w:val="30"/>
          <w:szCs w:val="30"/>
          <w:cs/>
        </w:rPr>
        <w:t>และระดับมัธยมศึกษาตอนปลาย  ของนักเรียนสังกัดสำนักงานการศึกษานอกโรงเรียน</w:t>
      </w:r>
    </w:p>
    <w:p w:rsidR="00E41727" w:rsidRDefault="00823F5B" w:rsidP="00E41727">
      <w:pPr>
        <w:spacing w:after="0" w:line="240" w:lineRule="auto"/>
        <w:ind w:firstLine="720"/>
        <w:rPr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  </w:t>
      </w:r>
      <w:r w:rsidR="00E41727" w:rsidRPr="00F82495">
        <w:rPr>
          <w:rFonts w:ascii="TH SarabunPSK" w:hAnsi="TH SarabunPSK" w:cs="TH SarabunPSK" w:hint="cs"/>
          <w:sz w:val="30"/>
          <w:szCs w:val="30"/>
          <w:cs/>
        </w:rPr>
        <w:t>จังหวัดร้อยเอ็ด</w:t>
      </w:r>
      <w:r w:rsidR="00E41727" w:rsidRPr="00F82495">
        <w:rPr>
          <w:rFonts w:ascii="TH SarabunPSK" w:hAnsi="TH SarabunPSK" w:cs="TH SarabunPSK"/>
          <w:sz w:val="30"/>
          <w:szCs w:val="30"/>
          <w:cs/>
        </w:rPr>
        <w:t>ปีการศึกษา  255</w:t>
      </w:r>
      <w:r w:rsidR="00E41727" w:rsidRPr="00F82495">
        <w:rPr>
          <w:rFonts w:ascii="TH SarabunPSK" w:hAnsi="TH SarabunPSK" w:cs="TH SarabunPSK" w:hint="cs"/>
          <w:sz w:val="30"/>
          <w:szCs w:val="30"/>
          <w:cs/>
        </w:rPr>
        <w:t>6</w:t>
      </w:r>
      <w:r w:rsidR="00E41727" w:rsidRPr="00F82495">
        <w:rPr>
          <w:rFonts w:ascii="TH SarabunPSK" w:hAnsi="TH SarabunPSK" w:cs="TH SarabunPSK"/>
          <w:sz w:val="30"/>
          <w:szCs w:val="30"/>
          <w:cs/>
        </w:rPr>
        <w:t xml:space="preserve"> - 255</w:t>
      </w:r>
      <w:r w:rsidR="00E41727" w:rsidRPr="00F82495">
        <w:rPr>
          <w:rFonts w:ascii="TH SarabunPSK" w:hAnsi="TH SarabunPSK" w:cs="TH SarabunPSK" w:hint="cs"/>
          <w:sz w:val="30"/>
          <w:szCs w:val="30"/>
          <w:cs/>
        </w:rPr>
        <w:t>8</w:t>
      </w:r>
    </w:p>
    <w:p w:rsidR="00200CCE" w:rsidRPr="00F82495" w:rsidRDefault="00200CCE" w:rsidP="00E41727">
      <w:pPr>
        <w:spacing w:after="0" w:line="240" w:lineRule="auto"/>
        <w:ind w:firstLine="720"/>
        <w:rPr>
          <w:sz w:val="30"/>
          <w:szCs w:val="30"/>
        </w:rPr>
      </w:pPr>
    </w:p>
    <w:tbl>
      <w:tblPr>
        <w:tblStyle w:val="a5"/>
        <w:tblW w:w="8755" w:type="dxa"/>
        <w:tblLook w:val="01E0"/>
      </w:tblPr>
      <w:tblGrid>
        <w:gridCol w:w="3848"/>
        <w:gridCol w:w="1789"/>
        <w:gridCol w:w="1701"/>
        <w:gridCol w:w="1417"/>
      </w:tblGrid>
      <w:tr w:rsidR="00E41727" w:rsidRPr="00F82495" w:rsidTr="00200CCE">
        <w:tc>
          <w:tcPr>
            <w:tcW w:w="3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วิชาที่สอบ</w:t>
            </w:r>
          </w:p>
        </w:tc>
        <w:tc>
          <w:tcPr>
            <w:tcW w:w="49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N</w:t>
            </w: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-NET </w:t>
            </w:r>
          </w:p>
        </w:tc>
      </w:tr>
      <w:tr w:rsidR="00E41727" w:rsidRPr="00F82495" w:rsidTr="00200CC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255</w:t>
            </w:r>
            <w:r w:rsidRPr="00F8249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E41727" w:rsidRPr="00F82495" w:rsidTr="00200CCE">
        <w:tc>
          <w:tcPr>
            <w:tcW w:w="87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ระดับประถมศึกษา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48.71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36.06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25.33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47.86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47.01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34.00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36.07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32.35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54.50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52.36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43.64</w:t>
            </w:r>
          </w:p>
        </w:tc>
      </w:tr>
      <w:tr w:rsidR="00E41727" w:rsidRPr="00F82495" w:rsidTr="00200CCE">
        <w:tc>
          <w:tcPr>
            <w:tcW w:w="87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ระดับมัธยมศึกษาตอนต้น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49.61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47.06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43.02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33.63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31.91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25.77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34.84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30.21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32.98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29.85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39.49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41.22</w:t>
            </w:r>
          </w:p>
        </w:tc>
      </w:tr>
      <w:tr w:rsidR="00E41727" w:rsidRPr="00F82495" w:rsidTr="00200CCE">
        <w:tc>
          <w:tcPr>
            <w:tcW w:w="87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ระดับมัธยมศึกษาตอนปลาย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1. ภาษาไทย 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50.60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46.25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40.42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2. คณิตศาสตร์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31.43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25.35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23.00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3. ภาษาอังกฤษ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27.76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25.55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4. วิทยาศาสตร์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31.97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30.52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22.39</w:t>
            </w:r>
          </w:p>
        </w:tc>
      </w:tr>
      <w:tr w:rsidR="00E41727" w:rsidRPr="00F82495" w:rsidTr="00200CCE"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82495">
              <w:rPr>
                <w:rFonts w:ascii="TH SarabunPSK" w:hAnsi="TH SarabunPSK" w:cs="TH SarabunPSK"/>
                <w:sz w:val="30"/>
                <w:szCs w:val="30"/>
                <w:cs/>
              </w:rPr>
              <w:t>5. สังคมศึกษา (คะแนนเฉลี่ยร้อยละ)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33.90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34.70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727" w:rsidRPr="00F82495" w:rsidRDefault="00E41727" w:rsidP="00573A3A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35.81</w:t>
            </w:r>
          </w:p>
        </w:tc>
      </w:tr>
    </w:tbl>
    <w:p w:rsidR="00407405" w:rsidRPr="00407405" w:rsidRDefault="00407405" w:rsidP="00407405">
      <w:pPr>
        <w:tabs>
          <w:tab w:val="left" w:pos="1575"/>
        </w:tabs>
        <w:rPr>
          <w:rFonts w:cs="Cordia New"/>
          <w:cs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74FDD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00CCE" w:rsidRDefault="00200CCE" w:rsidP="00200CCE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  <w:sectPr w:rsidR="00200CCE" w:rsidSect="00200CCE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200CCE" w:rsidRDefault="00674FD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  <w:sectPr w:rsidR="00200CCE" w:rsidSect="00200CCE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674FDD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w:drawing>
          <wp:inline distT="0" distB="0" distL="0" distR="0">
            <wp:extent cx="7458075" cy="5448300"/>
            <wp:effectExtent l="19050" t="0" r="9525" b="0"/>
            <wp:docPr id="11" name="แผนภูมิ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200CCE" w:rsidRDefault="00200CCE" w:rsidP="00200CC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  <w:sectPr w:rsidR="00200CCE" w:rsidSect="00200CCE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200CCE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>
            <wp:extent cx="7848600" cy="5657850"/>
            <wp:effectExtent l="19050" t="0" r="19050" b="0"/>
            <wp:docPr id="15" name="แผนภูมิ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00CCE" w:rsidRDefault="00200CCE" w:rsidP="00200CC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  <w:sectPr w:rsidR="00200CCE" w:rsidSect="00200CCE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 w:rsidRPr="00200CCE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>
            <wp:extent cx="7820025" cy="4819650"/>
            <wp:effectExtent l="19050" t="0" r="9525" b="0"/>
            <wp:docPr id="16" name="แผนภูมิ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674FDD" w:rsidRDefault="00674FDD" w:rsidP="00200CCE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573A3A" w:rsidRDefault="00407405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ส่วนที่ </w:t>
      </w:r>
      <w:r>
        <w:rPr>
          <w:rFonts w:ascii="TH SarabunPSK" w:hAnsi="TH SarabunPSK" w:cs="TH SarabunPSK"/>
          <w:b/>
          <w:bCs/>
          <w:sz w:val="36"/>
          <w:szCs w:val="36"/>
        </w:rPr>
        <w:t>2</w:t>
      </w:r>
    </w:p>
    <w:p w:rsidR="00407405" w:rsidRDefault="00D2478F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ผลการวิเคราะห์สภาพแวดล้อมภายนอก และสภาพแวดล้อมภายใน</w:t>
      </w:r>
    </w:p>
    <w:p w:rsidR="004C450A" w:rsidRDefault="004C450A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---------------------------------</w:t>
      </w:r>
    </w:p>
    <w:p w:rsidR="004C450A" w:rsidRDefault="004C450A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65377" w:rsidRDefault="004C450A" w:rsidP="004C450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สำนักงานศึกษาธิการจังหวัดร้อยเอ็ด ได้ดำเนินการ</w:t>
      </w:r>
      <w:r w:rsidR="00836008">
        <w:rPr>
          <w:rFonts w:ascii="TH SarabunPSK" w:hAnsi="TH SarabunPSK" w:cs="TH SarabunPSK" w:hint="cs"/>
          <w:b/>
          <w:bCs/>
          <w:sz w:val="32"/>
          <w:szCs w:val="32"/>
          <w:cs/>
        </w:rPr>
        <w:t>จัดประชุ</w:t>
      </w:r>
      <w:r w:rsidR="00D07BE8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เพื่อจัดทำการศึกษาและวิเคราะห์สภาพแวดล้อม</w:t>
      </w:r>
      <w:r w:rsidR="00836008">
        <w:rPr>
          <w:rFonts w:ascii="TH SarabunPSK" w:hAnsi="TH SarabunPSK" w:cs="TH SarabunPSK" w:hint="cs"/>
          <w:b/>
          <w:bCs/>
          <w:sz w:val="32"/>
          <w:szCs w:val="32"/>
          <w:cs/>
        </w:rPr>
        <w:t>ภายนอกและสภาพแวดล้อมภายใน</w:t>
      </w:r>
      <w:r w:rsidR="00D07B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โดยใช้เทคนิค </w:t>
      </w:r>
      <w:r w:rsidR="00D07BE8">
        <w:rPr>
          <w:rFonts w:ascii="TH SarabunPSK" w:hAnsi="TH SarabunPSK" w:cs="TH SarabunPSK"/>
          <w:b/>
          <w:bCs/>
          <w:sz w:val="32"/>
          <w:szCs w:val="32"/>
        </w:rPr>
        <w:t xml:space="preserve">SWOT (SWOT Analysis) </w:t>
      </w:r>
      <w:r w:rsidR="00D07B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ประกอบด้วย จุดแข็ง </w:t>
      </w:r>
      <w:r w:rsidR="00D07BE8">
        <w:rPr>
          <w:rFonts w:ascii="TH SarabunPSK" w:hAnsi="TH SarabunPSK" w:cs="TH SarabunPSK"/>
          <w:b/>
          <w:bCs/>
          <w:sz w:val="32"/>
          <w:szCs w:val="32"/>
        </w:rPr>
        <w:t>(Strength)</w:t>
      </w:r>
      <w:r w:rsidR="00D65377">
        <w:rPr>
          <w:rFonts w:ascii="TH SarabunPSK" w:hAnsi="TH SarabunPSK" w:cs="TH SarabunPSK"/>
          <w:b/>
          <w:bCs/>
          <w:sz w:val="32"/>
          <w:szCs w:val="32"/>
        </w:rPr>
        <w:t xml:space="preserve">, </w:t>
      </w:r>
      <w:r w:rsidR="00D653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จุดอ่อน </w:t>
      </w:r>
      <w:r w:rsidR="00D65377">
        <w:rPr>
          <w:rFonts w:ascii="TH SarabunPSK" w:hAnsi="TH SarabunPSK" w:cs="TH SarabunPSK"/>
          <w:b/>
          <w:bCs/>
          <w:sz w:val="32"/>
          <w:szCs w:val="32"/>
        </w:rPr>
        <w:t xml:space="preserve">(Weakness), </w:t>
      </w:r>
      <w:r w:rsidR="00D65377">
        <w:rPr>
          <w:rFonts w:ascii="TH SarabunPSK" w:hAnsi="TH SarabunPSK" w:cs="TH SarabunPSK" w:hint="cs"/>
          <w:b/>
          <w:bCs/>
          <w:sz w:val="32"/>
          <w:szCs w:val="32"/>
          <w:cs/>
        </w:rPr>
        <w:t>โอกาส</w:t>
      </w:r>
      <w:r w:rsidR="00D65377">
        <w:rPr>
          <w:rFonts w:ascii="TH SarabunPSK" w:hAnsi="TH SarabunPSK" w:cs="TH SarabunPSK"/>
          <w:b/>
          <w:bCs/>
          <w:sz w:val="32"/>
          <w:szCs w:val="32"/>
        </w:rPr>
        <w:t xml:space="preserve"> (Opportunity), </w:t>
      </w:r>
      <w:r w:rsidR="00D653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และภาวะคุกคาม หรือ อุปสรรค </w:t>
      </w:r>
      <w:r w:rsidR="00D65377">
        <w:rPr>
          <w:rFonts w:ascii="TH SarabunPSK" w:hAnsi="TH SarabunPSK" w:cs="TH SarabunPSK"/>
          <w:b/>
          <w:bCs/>
          <w:sz w:val="32"/>
          <w:szCs w:val="32"/>
        </w:rPr>
        <w:t xml:space="preserve">(Threat) </w:t>
      </w:r>
      <w:r w:rsidR="00D65377">
        <w:rPr>
          <w:rFonts w:ascii="TH SarabunPSK" w:hAnsi="TH SarabunPSK" w:cs="TH SarabunPSK" w:hint="cs"/>
          <w:b/>
          <w:bCs/>
          <w:sz w:val="32"/>
          <w:szCs w:val="32"/>
          <w:cs/>
        </w:rPr>
        <w:t>มีรายละเอียดดังต่อไปนี้</w:t>
      </w:r>
    </w:p>
    <w:p w:rsidR="00D65377" w:rsidRDefault="00D65377" w:rsidP="008B6788">
      <w:pPr>
        <w:pStyle w:val="a4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ผลการวิเคราะห์สภาพแวดล้อมภายนอก ใช้กรอบในการวิเคราะห์คือ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C-PEEST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ประกอบด้วยปัจจัยภายนอก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ประการ ดังนี้</w:t>
      </w:r>
    </w:p>
    <w:p w:rsidR="00874B50" w:rsidRPr="00874B50" w:rsidRDefault="00D65377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ด้านผู้มีส่วนได้ส่วนเสีย</w:t>
      </w:r>
      <w:r w:rsidR="00874B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ต่อองค์กร </w:t>
      </w:r>
      <w:r w:rsidR="00874B50">
        <w:rPr>
          <w:rFonts w:ascii="TH SarabunPSK" w:hAnsi="TH SarabunPSK" w:cs="TH SarabunPSK"/>
          <w:b/>
          <w:bCs/>
          <w:sz w:val="32"/>
          <w:szCs w:val="32"/>
        </w:rPr>
        <w:t>(Customer)</w:t>
      </w:r>
    </w:p>
    <w:p w:rsidR="00874B50" w:rsidRDefault="00874B50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ด้านนโยบายและการเมือง </w:t>
      </w:r>
      <w:r>
        <w:rPr>
          <w:rFonts w:ascii="TH SarabunPSK" w:hAnsi="TH SarabunPSK" w:cs="TH SarabunPSK"/>
          <w:b/>
          <w:bCs/>
          <w:sz w:val="32"/>
          <w:szCs w:val="32"/>
        </w:rPr>
        <w:t>(Policy)</w:t>
      </w:r>
    </w:p>
    <w:p w:rsidR="00874B50" w:rsidRDefault="00874B50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ด้านเศรษฐกิจ </w:t>
      </w:r>
      <w:r>
        <w:rPr>
          <w:rFonts w:ascii="TH SarabunPSK" w:hAnsi="TH SarabunPSK" w:cs="TH SarabunPSK"/>
          <w:b/>
          <w:bCs/>
          <w:sz w:val="32"/>
          <w:szCs w:val="32"/>
        </w:rPr>
        <w:t>(Economy)</w:t>
      </w:r>
    </w:p>
    <w:p w:rsidR="00874B50" w:rsidRDefault="00874B50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ด้านสภาพแวดล้อม (</w:t>
      </w:r>
      <w:r>
        <w:rPr>
          <w:rFonts w:ascii="TH SarabunPSK" w:hAnsi="TH SarabunPSK" w:cs="TH SarabunPSK"/>
          <w:b/>
          <w:bCs/>
          <w:sz w:val="32"/>
          <w:szCs w:val="32"/>
        </w:rPr>
        <w:t>Environment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874B50" w:rsidRDefault="00874B50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ด้านสังคมและวัฒนธรรม (</w:t>
      </w:r>
      <w:r>
        <w:rPr>
          <w:rFonts w:ascii="TH SarabunPSK" w:hAnsi="TH SarabunPSK" w:cs="TH SarabunPSK"/>
          <w:b/>
          <w:bCs/>
          <w:sz w:val="32"/>
          <w:szCs w:val="32"/>
        </w:rPr>
        <w:t>Socio-Cultural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874B50" w:rsidRPr="00145ABE" w:rsidRDefault="00874B50" w:rsidP="008B6788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ด้านเทคโนโลยี (</w:t>
      </w:r>
      <w:r>
        <w:rPr>
          <w:rFonts w:ascii="TH SarabunPSK" w:hAnsi="TH SarabunPSK" w:cs="TH SarabunPSK"/>
          <w:b/>
          <w:bCs/>
          <w:sz w:val="32"/>
          <w:szCs w:val="32"/>
        </w:rPr>
        <w:t>Technology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874B50" w:rsidRDefault="00874B50" w:rsidP="00874B50">
      <w:pPr>
        <w:pStyle w:val="a4"/>
        <w:spacing w:after="0" w:line="240" w:lineRule="auto"/>
        <w:ind w:left="2520"/>
        <w:rPr>
          <w:rFonts w:ascii="TH SarabunPSK" w:hAnsi="TH SarabunPSK" w:cs="TH SarabunPSK"/>
          <w:b/>
          <w:bCs/>
          <w:sz w:val="32"/>
          <w:szCs w:val="32"/>
        </w:rPr>
      </w:pPr>
    </w:p>
    <w:p w:rsidR="00874B50" w:rsidRDefault="00874B50" w:rsidP="008B6788">
      <w:pPr>
        <w:pStyle w:val="a4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ผลการวิเคราะห์สภาพแวดล้อมภายใน ใช้กอบการวิเคราะห์ </w:t>
      </w:r>
      <w:r>
        <w:rPr>
          <w:rFonts w:ascii="TH SarabunPSK" w:hAnsi="TH SarabunPSK" w:cs="TH SarabunPSK"/>
          <w:b/>
          <w:bCs/>
          <w:sz w:val="32"/>
          <w:szCs w:val="32"/>
        </w:rPr>
        <w:t>7S’s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ของ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Mckinsey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ประกอบด้วย ปัจจัยภายใน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ประการดังนี้ </w:t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ด้านกลยุทธ์องค์กร </w:t>
      </w:r>
      <w:r>
        <w:rPr>
          <w:rFonts w:ascii="TH SarabunPSK" w:hAnsi="TH SarabunPSK" w:cs="TH SarabunPSK"/>
          <w:b/>
          <w:bCs/>
          <w:sz w:val="32"/>
          <w:szCs w:val="32"/>
        </w:rPr>
        <w:t>(Strategy Factors)</w:t>
      </w:r>
    </w:p>
    <w:p w:rsidR="00145ABE" w:rsidRDefault="004A7BE5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>โครงสร้าง</w:t>
      </w:r>
      <w:r w:rsidR="00145ABE"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>อ</w:t>
      </w:r>
      <w:r w:rsidR="00145AB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งค์กร </w:t>
      </w:r>
      <w:r w:rsidR="00145ABE">
        <w:rPr>
          <w:rFonts w:ascii="TH SarabunPSK" w:hAnsi="TH SarabunPSK" w:cs="TH SarabunPSK"/>
          <w:b/>
          <w:bCs/>
          <w:sz w:val="32"/>
          <w:szCs w:val="32"/>
        </w:rPr>
        <w:t>(Structural factors)</w:t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ด้านระบบงาน </w:t>
      </w:r>
      <w:r>
        <w:rPr>
          <w:rFonts w:ascii="TH SarabunPSK" w:hAnsi="TH SarabunPSK" w:cs="TH SarabunPSK"/>
          <w:b/>
          <w:bCs/>
          <w:sz w:val="32"/>
          <w:szCs w:val="32"/>
        </w:rPr>
        <w:t>(System Factors)</w:t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="004A7BE5"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  <w:r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>ขีด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ความสามารถของบุคลากร </w:t>
      </w:r>
      <w:r>
        <w:rPr>
          <w:rFonts w:ascii="TH SarabunPSK" w:hAnsi="TH SarabunPSK" w:cs="TH SarabunPSK"/>
          <w:b/>
          <w:bCs/>
          <w:sz w:val="32"/>
          <w:szCs w:val="32"/>
        </w:rPr>
        <w:t>(Skill Factors)</w:t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ด้านค่านิยมร่วม </w:t>
      </w:r>
      <w:r>
        <w:rPr>
          <w:rFonts w:ascii="TH SarabunPSK" w:hAnsi="TH SarabunPSK" w:cs="TH SarabunPSK"/>
          <w:b/>
          <w:bCs/>
          <w:sz w:val="32"/>
          <w:szCs w:val="32"/>
        </w:rPr>
        <w:t>(Share value Factors)</w:t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ด้านบุคลากร </w:t>
      </w:r>
      <w:r>
        <w:rPr>
          <w:rFonts w:ascii="TH SarabunPSK" w:hAnsi="TH SarabunPSK" w:cs="TH SarabunPSK"/>
          <w:b/>
          <w:bCs/>
          <w:sz w:val="32"/>
          <w:szCs w:val="32"/>
        </w:rPr>
        <w:t>(Staff Factors)</w:t>
      </w:r>
    </w:p>
    <w:p w:rsidR="00145ABE" w:rsidRDefault="00145ABE" w:rsidP="008B678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ด้านรูปแบบการบริหารงาน </w:t>
      </w:r>
      <w:r>
        <w:rPr>
          <w:rFonts w:ascii="TH SarabunPSK" w:hAnsi="TH SarabunPSK" w:cs="TH SarabunPSK"/>
          <w:b/>
          <w:bCs/>
          <w:sz w:val="32"/>
          <w:szCs w:val="32"/>
        </w:rPr>
        <w:t>(Style Factors)</w:t>
      </w:r>
    </w:p>
    <w:p w:rsidR="000F3A31" w:rsidRPr="00836008" w:rsidRDefault="000F3A31" w:rsidP="000F3A31">
      <w:pPr>
        <w:pStyle w:val="a4"/>
        <w:spacing w:after="0" w:line="240" w:lineRule="auto"/>
        <w:ind w:left="2520"/>
        <w:rPr>
          <w:rFonts w:ascii="TH SarabunPSK" w:hAnsi="TH SarabunPSK" w:cs="TH SarabunPSK"/>
          <w:b/>
          <w:bCs/>
          <w:sz w:val="32"/>
          <w:szCs w:val="32"/>
        </w:rPr>
      </w:pPr>
    </w:p>
    <w:p w:rsidR="00145ABE" w:rsidRPr="00145ABE" w:rsidRDefault="00145ABE" w:rsidP="00836008">
      <w:pPr>
        <w:pStyle w:val="a4"/>
        <w:spacing w:after="0" w:line="240" w:lineRule="auto"/>
        <w:ind w:left="0" w:firstLine="1418"/>
        <w:rPr>
          <w:rFonts w:ascii="TH SarabunPSK" w:hAnsi="TH SarabunPSK" w:cs="TH SarabunPSK"/>
          <w:b/>
          <w:bCs/>
          <w:sz w:val="32"/>
          <w:szCs w:val="32"/>
          <w:cs/>
        </w:rPr>
        <w:sectPr w:rsidR="00145ABE" w:rsidRPr="00145ABE" w:rsidSect="00200CCE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SWOT Analysis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ของสำนักงาน</w:t>
      </w:r>
      <w:r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>ศึกษาธิการจังหวัดร้อยเอ็ด</w:t>
      </w:r>
      <w:r w:rsidRPr="004A7BE5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มีดังต่อไปนี้</w:t>
      </w:r>
    </w:p>
    <w:p w:rsidR="00573A3A" w:rsidRPr="00A3695E" w:rsidRDefault="00573A3A" w:rsidP="00573A3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695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</w:t>
      </w:r>
      <w:r w:rsidR="000F3A31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Pr="00A369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F3A31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A369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F3A3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F3A31">
        <w:rPr>
          <w:rFonts w:ascii="TH SarabunPSK" w:hAnsi="TH SarabunPSK" w:cs="TH SarabunPSK"/>
          <w:sz w:val="32"/>
          <w:szCs w:val="32"/>
          <w:cs/>
        </w:rPr>
        <w:t>แสดงข้อมูล สภาพปัจจุบัน จุดแข็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ง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</w:rPr>
        <w:t>(Strength)</w:t>
      </w:r>
      <w:r w:rsidRPr="000F3A31">
        <w:rPr>
          <w:rFonts w:ascii="TH SarabunPSK" w:hAnsi="TH SarabunPSK" w:cs="TH SarabunPSK"/>
          <w:sz w:val="32"/>
          <w:szCs w:val="32"/>
          <w:cs/>
        </w:rPr>
        <w:t xml:space="preserve"> จุดอ่อน</w:t>
      </w:r>
      <w:r w:rsidRPr="000F3A31">
        <w:rPr>
          <w:rFonts w:ascii="TH SarabunPSK" w:hAnsi="TH SarabunPSK" w:cs="TH SarabunPSK"/>
          <w:sz w:val="32"/>
          <w:szCs w:val="32"/>
        </w:rPr>
        <w:t>(Weakness)</w:t>
      </w:r>
      <w:r w:rsidR="000F3A31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 xml:space="preserve"> 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โอกาส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</w:rPr>
        <w:t>(Opportunity)</w:t>
      </w:r>
      <w:r w:rsidR="000F3A3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F3A31">
        <w:rPr>
          <w:rFonts w:ascii="TH SarabunPSK" w:hAnsi="TH SarabunPSK" w:cs="TH SarabunPSK"/>
          <w:sz w:val="32"/>
          <w:szCs w:val="32"/>
          <w:cs/>
        </w:rPr>
        <w:t>และ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อุปสรรคหรือภัยคุกคาม</w:t>
      </w:r>
      <w:r w:rsidRPr="000F3A31">
        <w:rPr>
          <w:rFonts w:ascii="TH SarabunPSK" w:eastAsia="Arial Unicode MS" w:hAnsi="TH SarabunPSK" w:cs="TH SarabunPSK"/>
          <w:sz w:val="32"/>
          <w:szCs w:val="32"/>
          <w:u w:color="000000"/>
        </w:rPr>
        <w:t>(Threats)</w:t>
      </w:r>
      <w:r w:rsidRPr="000F3A31">
        <w:rPr>
          <w:rFonts w:ascii="TH SarabunPSK" w:hAnsi="TH SarabunPSK" w:cs="TH SarabunPSK"/>
          <w:sz w:val="32"/>
          <w:szCs w:val="32"/>
          <w:cs/>
        </w:rPr>
        <w:t xml:space="preserve"> ในการจัดทำแผนยุทธศาสตร์ด้านการศึกษาของจังหวัดร้อยเอ็ด</w:t>
      </w:r>
      <w:r w:rsidR="000F3A3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ข้อมูลจากแหล่งข้อมูลต่าง ๆ ได้นำมาศึกษาวิเคราะห์สังเคราะห์ตามแนวทาง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</w:rPr>
        <w:t>C-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PEEST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และ </w:t>
      </w:r>
      <w:r w:rsidR="000164EE"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>7Ss</w:t>
      </w:r>
      <w:r w:rsidR="000F3A31">
        <w:rPr>
          <w:rFonts w:ascii="TH SarabunPSK" w:eastAsia="Arial Unicode MS" w:hAnsi="TH SarabunPSK" w:cs="TH SarabunPSK" w:hint="cs"/>
          <w:sz w:val="32"/>
          <w:u w:color="000000"/>
          <w:cs/>
        </w:rPr>
        <w:t xml:space="preserve"> </w:t>
      </w:r>
      <w:r w:rsidR="008E0853" w:rsidRPr="000F3A31">
        <w:rPr>
          <w:rFonts w:ascii="TH SarabunPSK" w:eastAsia="Arial Unicode MS" w:hAnsi="TH SarabunPSK" w:cs="TH SarabunPSK" w:hint="cs"/>
          <w:sz w:val="32"/>
          <w:u w:color="000000"/>
          <w:cs/>
        </w:rPr>
        <w:t>ของ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>Mckinsey</w:t>
      </w:r>
      <w:r w:rsidR="000F3A31">
        <w:rPr>
          <w:rFonts w:ascii="TH SarabunPSK" w:eastAsia="Arial Unicode MS" w:hAnsi="TH SarabunPSK" w:cs="TH SarabunPSK" w:hint="cs"/>
          <w:color w:val="000000"/>
          <w:sz w:val="32"/>
          <w:szCs w:val="32"/>
          <w:u w:color="000000"/>
          <w:cs/>
        </w:rPr>
        <w:t xml:space="preserve">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และใช้วิธี 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SWOT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สามารถสรุปจุดแข็ง 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(Strength)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จุดอ่อน 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(Weakness)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โอกาส 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(Opportunity)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>และอุปสรรค</w:t>
      </w:r>
      <w:r w:rsidR="000F3A31">
        <w:rPr>
          <w:rFonts w:ascii="TH SarabunPSK" w:eastAsia="Arial Unicode MS" w:hAnsi="TH SarabunPSK" w:cs="TH SarabunPSK" w:hint="cs"/>
          <w:color w:val="000000"/>
          <w:sz w:val="32"/>
          <w:szCs w:val="32"/>
          <w:u w:color="000000"/>
          <w:cs/>
        </w:rPr>
        <w:t xml:space="preserve">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 xml:space="preserve">หรือภัยคุกคาม </w:t>
      </w:r>
      <w:r w:rsidRPr="000F3A31">
        <w:rPr>
          <w:rFonts w:ascii="TH SarabunPSK" w:eastAsia="Arial Unicode MS" w:hAnsi="TH SarabunPSK" w:cs="TH SarabunPSK"/>
          <w:color w:val="000000"/>
          <w:sz w:val="32"/>
          <w:u w:color="000000"/>
        </w:rPr>
        <w:t xml:space="preserve">(Threats) </w:t>
      </w:r>
      <w:r w:rsidRPr="000F3A31">
        <w:rPr>
          <w:rFonts w:ascii="TH SarabunPSK" w:eastAsia="Arial Unicode MS" w:hAnsi="TH SarabunPSK" w:cs="TH SarabunPSK"/>
          <w:color w:val="000000"/>
          <w:sz w:val="32"/>
          <w:szCs w:val="32"/>
          <w:u w:color="000000"/>
          <w:cs/>
        </w:rPr>
        <w:t>ได้ดังนี้</w:t>
      </w:r>
    </w:p>
    <w:p w:rsidR="00573A3A" w:rsidRDefault="00573A3A" w:rsidP="00573A3A">
      <w:pPr>
        <w:outlineLvl w:val="0"/>
        <w:rPr>
          <w:rFonts w:ascii="TH SarabunPSK" w:eastAsia="Arial Unicode MS" w:hAnsi="TH SarabunPSK" w:cs="TH SarabunPSK"/>
          <w:b/>
          <w:color w:val="000000"/>
          <w:sz w:val="32"/>
          <w:u w:color="000000"/>
        </w:rPr>
      </w:pPr>
      <w:r w:rsidRPr="009A512F">
        <w:rPr>
          <w:rFonts w:ascii="TH SarabunPSK" w:eastAsia="Arial Unicode MS" w:hAnsi="TH SarabunPSK" w:cs="TH SarabunPSK"/>
          <w:color w:val="000000"/>
          <w:sz w:val="32"/>
          <w:u w:color="000000"/>
        </w:rPr>
        <w:tab/>
      </w:r>
      <w:r w:rsidRPr="009A512F">
        <w:rPr>
          <w:rFonts w:ascii="TH SarabunPSK" w:eastAsia="Arial Unicode MS" w:hAnsi="TH SarabunPSK" w:cs="TH SarabunPSK"/>
          <w:b/>
          <w:color w:val="000000"/>
          <w:sz w:val="32"/>
          <w:u w:color="000000"/>
        </w:rPr>
        <w:t>1</w:t>
      </w:r>
      <w:r>
        <w:rPr>
          <w:rFonts w:ascii="TH SarabunPSK" w:eastAsia="Arial Unicode MS" w:hAnsi="TH SarabunPSK" w:cs="TH SarabunPSK" w:hint="cs"/>
          <w:b/>
          <w:color w:val="000000"/>
          <w:sz w:val="32"/>
          <w:u w:color="000000"/>
          <w:cs/>
        </w:rPr>
        <w:t>.</w:t>
      </w:r>
      <w:r w:rsidRPr="009A512F">
        <w:rPr>
          <w:rFonts w:ascii="TH SarabunPSK" w:eastAsia="Arial Unicode MS" w:hAnsi="TH SarabunPSK" w:cs="TH SarabunPSK"/>
          <w:b/>
          <w:bCs/>
          <w:color w:val="000000"/>
          <w:sz w:val="32"/>
          <w:szCs w:val="32"/>
          <w:u w:color="000000"/>
          <w:cs/>
        </w:rPr>
        <w:t xml:space="preserve">สภาพแวดล้อมภายนอก </w:t>
      </w:r>
      <w:r>
        <w:rPr>
          <w:rFonts w:ascii="TH SarabunPSK" w:eastAsia="Arial Unicode MS" w:hAnsi="TH SarabunPSK" w:cs="TH SarabunPSK"/>
          <w:b/>
          <w:bCs/>
          <w:color w:val="000000"/>
          <w:sz w:val="32"/>
          <w:szCs w:val="32"/>
          <w:u w:color="000000"/>
        </w:rPr>
        <w:t>C-</w:t>
      </w:r>
      <w:r w:rsidRPr="009A512F">
        <w:rPr>
          <w:rFonts w:ascii="TH SarabunPSK" w:eastAsia="Arial Unicode MS" w:hAnsi="TH SarabunPSK" w:cs="TH SarabunPSK"/>
          <w:b/>
          <w:color w:val="000000"/>
          <w:sz w:val="32"/>
          <w:u w:color="000000"/>
        </w:rPr>
        <w:t>PE</w:t>
      </w:r>
      <w:r>
        <w:rPr>
          <w:rFonts w:ascii="TH SarabunPSK" w:eastAsia="Arial Unicode MS" w:hAnsi="TH SarabunPSK" w:cs="TH SarabunPSK"/>
          <w:b/>
          <w:color w:val="000000"/>
          <w:sz w:val="32"/>
          <w:u w:color="000000"/>
        </w:rPr>
        <w:t>E</w:t>
      </w:r>
      <w:r w:rsidRPr="009A512F">
        <w:rPr>
          <w:rFonts w:ascii="TH SarabunPSK" w:eastAsia="Arial Unicode MS" w:hAnsi="TH SarabunPSK" w:cs="TH SarabunPSK"/>
          <w:b/>
          <w:color w:val="000000"/>
          <w:sz w:val="32"/>
          <w:u w:color="000000"/>
        </w:rPr>
        <w:t xml:space="preserve">ST </w:t>
      </w:r>
    </w:p>
    <w:p w:rsidR="00573A3A" w:rsidRDefault="00573A3A" w:rsidP="00573A3A">
      <w:pPr>
        <w:ind w:firstLine="720"/>
        <w:outlineLvl w:val="0"/>
        <w:rPr>
          <w:rFonts w:ascii="TH SarabunPSK" w:eastAsia="Arial Unicode MS" w:hAnsi="TH SarabunPSK" w:cs="TH SarabunPSK"/>
          <w:bCs/>
          <w:color w:val="000000"/>
          <w:sz w:val="32"/>
          <w:szCs w:val="32"/>
          <w:u w:color="000000"/>
        </w:rPr>
      </w:pPr>
      <w:r w:rsidRPr="00D21FCB">
        <w:rPr>
          <w:rFonts w:ascii="TH SarabunPSK" w:eastAsia="Arial Unicode MS" w:hAnsi="TH SarabunPSK" w:cs="TH SarabunPSK" w:hint="cs"/>
          <w:bCs/>
          <w:color w:val="000000"/>
          <w:sz w:val="32"/>
          <w:szCs w:val="32"/>
          <w:u w:color="000000"/>
          <w:cs/>
        </w:rPr>
        <w:t>(</w:t>
      </w:r>
      <w:r w:rsidRPr="00B13AD9">
        <w:rPr>
          <w:rFonts w:ascii="TH SarabunPSK" w:eastAsia="Arial Unicode MS" w:hAnsi="TH SarabunPSK" w:cs="TH SarabunPSK"/>
          <w:b/>
          <w:color w:val="000000"/>
          <w:sz w:val="32"/>
          <w:szCs w:val="32"/>
          <w:u w:color="000000"/>
        </w:rPr>
        <w:t>1</w:t>
      </w:r>
      <w:r w:rsidRPr="00D21FCB">
        <w:rPr>
          <w:rFonts w:ascii="TH SarabunPSK" w:eastAsia="Arial Unicode MS" w:hAnsi="TH SarabunPSK" w:cs="TH SarabunPSK" w:hint="cs"/>
          <w:bCs/>
          <w:color w:val="000000"/>
          <w:sz w:val="32"/>
          <w:szCs w:val="32"/>
          <w:u w:color="000000"/>
          <w:cs/>
        </w:rPr>
        <w:t>) ปัจจัย</w:t>
      </w:r>
      <w:r>
        <w:rPr>
          <w:rFonts w:ascii="TH SarabunPSK" w:eastAsia="Arial Unicode MS" w:hAnsi="TH SarabunPSK" w:cs="TH SarabunPSK" w:hint="cs"/>
          <w:bCs/>
          <w:color w:val="000000"/>
          <w:sz w:val="32"/>
          <w:szCs w:val="32"/>
          <w:u w:color="000000"/>
          <w:cs/>
        </w:rPr>
        <w:t xml:space="preserve">ด้านผู้มีส่วนได้ส่วนเสียต่อองค์กร </w:t>
      </w:r>
      <w:r>
        <w:rPr>
          <w:rFonts w:ascii="TH SarabunPSK" w:eastAsia="Arial Unicode MS" w:hAnsi="TH SarabunPSK" w:cs="TH SarabunPSK"/>
          <w:bCs/>
          <w:color w:val="000000"/>
          <w:sz w:val="32"/>
          <w:szCs w:val="32"/>
          <w:u w:color="000000"/>
        </w:rPr>
        <w:t xml:space="preserve">: </w:t>
      </w:r>
      <w:r w:rsidRPr="00B4397F">
        <w:rPr>
          <w:rFonts w:ascii="TH SarabunPSK" w:eastAsia="Arial Unicode MS" w:hAnsi="TH SarabunPSK" w:cs="TH SarabunPSK"/>
          <w:b/>
          <w:color w:val="000000"/>
          <w:sz w:val="32"/>
          <w:szCs w:val="32"/>
          <w:u w:color="000000"/>
        </w:rPr>
        <w:t xml:space="preserve">C </w:t>
      </w:r>
      <w:r w:rsidRPr="00B4397F">
        <w:rPr>
          <w:rFonts w:ascii="TH SarabunPSK" w:eastAsia="Arial Unicode MS" w:hAnsi="TH SarabunPSK" w:cs="TH SarabunPSK" w:hint="cs"/>
          <w:b/>
          <w:color w:val="000000"/>
          <w:sz w:val="32"/>
          <w:szCs w:val="32"/>
          <w:u w:color="000000"/>
          <w:cs/>
        </w:rPr>
        <w:t>(</w:t>
      </w:r>
      <w:r w:rsidRPr="00B4397F">
        <w:rPr>
          <w:rFonts w:ascii="TH SarabunPSK" w:eastAsia="Arial Unicode MS" w:hAnsi="TH SarabunPSK" w:cs="TH SarabunPSK"/>
          <w:b/>
          <w:color w:val="000000"/>
          <w:sz w:val="32"/>
          <w:szCs w:val="32"/>
          <w:u w:color="000000"/>
        </w:rPr>
        <w:t>Customer</w:t>
      </w:r>
      <w:r w:rsidRPr="00B4397F">
        <w:rPr>
          <w:rFonts w:ascii="TH SarabunPSK" w:eastAsia="Arial Unicode MS" w:hAnsi="TH SarabunPSK" w:cs="TH SarabunPSK" w:hint="cs"/>
          <w:b/>
          <w:color w:val="000000"/>
          <w:sz w:val="32"/>
          <w:szCs w:val="32"/>
          <w:u w:color="000000"/>
          <w:cs/>
        </w:rPr>
        <w:t>)</w:t>
      </w:r>
    </w:p>
    <w:p w:rsidR="00573A3A" w:rsidRPr="009A512F" w:rsidRDefault="00573A3A" w:rsidP="00573A3A">
      <w:pPr>
        <w:outlineLvl w:val="0"/>
        <w:rPr>
          <w:rFonts w:ascii="TH SarabunPSK" w:eastAsia="Arial Unicode MS" w:hAnsi="TH SarabunPSK" w:cs="TH SarabunPSK"/>
          <w:b/>
          <w:color w:val="000000"/>
          <w:sz w:val="32"/>
          <w:u w:val="single" w:color="000000"/>
        </w:rPr>
      </w:pPr>
      <w:r w:rsidRPr="009A512F">
        <w:rPr>
          <w:rFonts w:ascii="TH SarabunPSK" w:eastAsia="Arial Unicode MS" w:hAnsi="TH SarabunPSK" w:cs="TH SarabunPSK"/>
          <w:b/>
          <w:bCs/>
          <w:color w:val="000000"/>
          <w:sz w:val="32"/>
          <w:szCs w:val="32"/>
          <w:u w:val="single" w:color="000000"/>
          <w:cs/>
        </w:rPr>
        <w:t>ด้านโอกาส</w:t>
      </w:r>
    </w:p>
    <w:tbl>
      <w:tblPr>
        <w:tblW w:w="9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40"/>
      </w:tblGrid>
      <w:tr w:rsidR="00573A3A" w:rsidRPr="00573A3A" w:rsidTr="00573A3A">
        <w:trPr>
          <w:trHeight w:val="286"/>
        </w:trPr>
        <w:tc>
          <w:tcPr>
            <w:tcW w:w="9440" w:type="dxa"/>
          </w:tcPr>
          <w:p w:rsidR="00573A3A" w:rsidRPr="00741BFD" w:rsidRDefault="00573A3A" w:rsidP="00200CCE">
            <w:pPr>
              <w:spacing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41BF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ประเด็นสำคัญด้านโอกาส </w:t>
            </w:r>
            <w:r w:rsidRPr="00741BF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= O (+)</w:t>
            </w:r>
          </w:p>
        </w:tc>
      </w:tr>
      <w:tr w:rsidR="00573A3A" w:rsidRPr="00741BFD" w:rsidTr="00573A3A">
        <w:trPr>
          <w:trHeight w:val="699"/>
        </w:trPr>
        <w:tc>
          <w:tcPr>
            <w:tcW w:w="9440" w:type="dxa"/>
          </w:tcPr>
          <w:p w:rsidR="00573A3A" w:rsidRPr="00741BFD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3F6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741BFD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/ผู้ปกครองภายในจังหวัดร้อยเอ็ดมีทัศนคติที่ดีต่อการศึกษารวมทั้งมีค่านิยมส่งบุตรหลานเข้าเรียนในสถานศึกษาและมหาวิทยาลัย ที่อยู่ในท้องถิ่นของตนส่งผลต่อสถานศึกษาที่อยู่ในจังหวัดมีจำนวนนักเรียน/นักศึกษาเข้าเรียนต่อเพิ่มมากขึ้น</w:t>
            </w:r>
          </w:p>
        </w:tc>
      </w:tr>
      <w:tr w:rsidR="00573A3A" w:rsidRPr="00C83E07" w:rsidTr="00573A3A">
        <w:trPr>
          <w:trHeight w:val="1100"/>
        </w:trPr>
        <w:tc>
          <w:tcPr>
            <w:tcW w:w="9440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2.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ชุมชน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/ภูมิปัญญาท้องถิ่น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จังหวัดร้อยเอ็ดตระหนักถึงความสำคัญด้านการศึกษาที่จะช่วยพัฒนาจังหวัดส่งผลต่อการสนับสนุนการศึกษาในด้านต่างๆต่อสถานศึกษาและมหาวิทยาลัยที่อยู่ภายในจังหวัด เช่น การจัดให้ชุมชนที่มีต้นทุนทางวัฒนธรรมเป็นแหล่งเรียนรู้วิถีชุม</w:t>
            </w:r>
            <w:r w:rsidR="000164EE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ชน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การจัดครูภูมิปัญญา/ปราชญ์ชาวบ้านมาช่วยสอนในสถานศึกษาหรือเป็นผู้ร่วมวิจัยในระดับมหาวิทยาลัย หรือสนับสนุนทุนการศึกษาให้แก่นักเรียนฯลฯ</w:t>
            </w:r>
          </w:p>
        </w:tc>
      </w:tr>
      <w:tr w:rsidR="00573A3A" w:rsidRPr="00C83E07" w:rsidTr="00573A3A">
        <w:trPr>
          <w:trHeight w:val="1106"/>
        </w:trPr>
        <w:tc>
          <w:tcPr>
            <w:tcW w:w="9440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3.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องค์กรปกครองส่วนท้องถิ่นในจังหวัดร้อยเอ็ด </w:t>
            </w:r>
            <w:r w:rsidR="000164EE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ทุกแห่งมีศูนย์เด็กเล็ก </w:t>
            </w:r>
            <w:r w:rsidR="000164EE"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(0-5 </w:t>
            </w:r>
            <w:r w:rsidR="000164EE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ปี</w:t>
            </w:r>
            <w:r w:rsidR="000164EE" w:rsidRPr="00C83E07">
              <w:rPr>
                <w:rFonts w:ascii="TH SarabunPSK" w:eastAsia="Calibri" w:hAnsi="TH SarabunPSK" w:cs="TH SarabunPSK"/>
                <w:sz w:val="32"/>
                <w:szCs w:val="32"/>
              </w:rPr>
              <w:t>)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ความตระหนักถึงความสำคัญด้านการจัดการศึกษาภายในท้องถิ่นส่งผลให้เกิดการสนับสนุนในการจัดการศึกษาด้านต่างๆต่อสถานศึกษาและมหาวิทยาลัยในจังหวัดร้อยเอ็ด เช่น การจัดสรรงบประมาณสำหรับสนับสนุนด้านการศึกษา การสร้างความร่วมมือในการพัฒนาโครงสร้างพื้นฐานในสถานศึกษา การสร้างความร่วมมือในการพัฒนาท้องถิ่นร่วมกับมหาวิทยาลัย ฯลฯ</w:t>
            </w:r>
          </w:p>
        </w:tc>
      </w:tr>
      <w:tr w:rsidR="00573A3A" w:rsidRPr="00C83E07" w:rsidTr="00573A3A">
        <w:trPr>
          <w:trHeight w:val="572"/>
        </w:trPr>
        <w:tc>
          <w:tcPr>
            <w:tcW w:w="9440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4.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องค์กรภาคเอกชนองค์กรทางศาสนา ภาคสังคม มีส่วนร่วมในการจัดการศึกษา</w:t>
            </w:r>
            <w:r w:rsidR="000164EE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ส่งผลต่อการจัดการศึกษาทั่วถึง</w:t>
            </w:r>
          </w:p>
        </w:tc>
      </w:tr>
      <w:tr w:rsidR="00573A3A" w:rsidRPr="00C83E07" w:rsidTr="00573A3A">
        <w:trPr>
          <w:trHeight w:val="413"/>
        </w:trPr>
        <w:tc>
          <w:tcPr>
            <w:tcW w:w="9440" w:type="dxa"/>
          </w:tcPr>
          <w:p w:rsidR="00573A3A" w:rsidRPr="00C83E07" w:rsidRDefault="00573A3A" w:rsidP="00F27793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5.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มูลนิธิ สมาคมผู้ปกครอง ชมรม สมาคมผู้มีจิตศรัทธา</w:t>
            </w:r>
            <w:r w:rsidR="00F27793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ชมรมอื่นๆ ที่เกี่ยวข้องกับการจัดการศึกษา เห็นความสำคัญสำหรับการจัดการศึกษาในจังหวัดร้อยเอ็ด เช่น ส่งเสริมด้านทุน วัสดุ อุปกรณ์ทางการศึกษา ส่งผลดีต่อการจัดการศึกษาในจังหวัดร้อยเอ็ด </w:t>
            </w:r>
          </w:p>
        </w:tc>
      </w:tr>
      <w:tr w:rsidR="00573A3A" w:rsidRPr="00C83E07" w:rsidTr="00573A3A">
        <w:trPr>
          <w:trHeight w:val="781"/>
        </w:trPr>
        <w:tc>
          <w:tcPr>
            <w:tcW w:w="9440" w:type="dxa"/>
          </w:tcPr>
          <w:p w:rsidR="00573A3A" w:rsidRPr="00C83E07" w:rsidRDefault="00FF4843" w:rsidP="00FF4843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="00573A3A"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. </w:t>
            </w:r>
            <w:r w:rsidR="001D1B9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ภาครัฐให้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อปท.หรือ สพฐ.จัดการศึกษาด้านปฐมวัย </w:t>
            </w:r>
            <w:r w:rsidR="001D1B9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ส่งผลต่อการให้มีโอกาสในการจัดการศึกษาทั่วถึง</w:t>
            </w:r>
          </w:p>
        </w:tc>
      </w:tr>
    </w:tbl>
    <w:p w:rsidR="00573A3A" w:rsidRPr="00C83E07" w:rsidRDefault="00573A3A" w:rsidP="00200CCE">
      <w:pPr>
        <w:spacing w:before="120" w:line="240" w:lineRule="auto"/>
        <w:outlineLvl w:val="0"/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sectPr w:rsidR="00573A3A" w:rsidRPr="00C83E07" w:rsidSect="00200CCE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573A3A" w:rsidRPr="00C83E07" w:rsidRDefault="00573A3A" w:rsidP="00200CCE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lastRenderedPageBreak/>
        <w:t>ด้านอุปสรรค</w:t>
      </w:r>
    </w:p>
    <w:tbl>
      <w:tblPr>
        <w:tblW w:w="9310" w:type="dxa"/>
        <w:tblInd w:w="5" w:type="dxa"/>
        <w:shd w:val="clear" w:color="auto" w:fill="FFFFFF"/>
        <w:tblLayout w:type="fixed"/>
        <w:tblLook w:val="0000"/>
      </w:tblPr>
      <w:tblGrid>
        <w:gridCol w:w="9310"/>
      </w:tblGrid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ind w:right="-46"/>
              <w:jc w:val="thaiDistribute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ประชากร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บางส่วนหรือ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ผู้ด้อยโอกาส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พลาดโอกาส และขาดโอกาส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ยังไม่สามารถเข้าถึงการรับบริการการศึกษา ในทุกระดับทั้งในระบบ นอกระบบและตามอัธยาศัยส่งผลต่อคุณภาพชีวิตของประชากรและการพัฒนา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การศึกษา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จังหวัดร้อยเอ็ด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  2.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ผู้ปกครองนิยมส่งบุตรหลานเข้ามาเรียนในโรงเรียนยอดนิยมส่งผลให้โรงเรียนอื่นๆจำนวนนักเรียนลดลง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1D1B95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  3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. นักเรียนที่สำเร็จการศึกษา</w:t>
            </w:r>
            <w:r w:rsidR="001D1B9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อาชีวศึกษา</w:t>
            </w:r>
            <w:r w:rsidR="001101B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ยัง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มีคุณลักษณะ</w:t>
            </w:r>
            <w:r w:rsidR="001101B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ไม่ตรงตามสถานศึกษาและสถานประกอบการ</w:t>
            </w:r>
            <w:r w:rsidR="00AA6B4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ต้องการ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ซึ่งส่งผลต่อการจัด การศึกษาของจังหวัดร้อยเอ็ด </w:t>
            </w:r>
            <w:r w:rsidR="00AA6B4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และตลาดแรงงาน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  4.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สถานประกอบการไม่เพียงพอต่อแหล่งเรียนรู้ ส่งผลให้โรงเรียนมัธยมยังไม่บรรลุผลตามเป้าหมายเท่าที่ควร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573A3A" w:rsidP="00AA6B49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5. ระเบียบ ข้อบังคับ ในการสนับสนุนและส่งเสริมการจัดการศึกษา เช่น อบจ.จะสนับสนุนการศึกษาโรงเรียนใดโรงเรียนหนึ่งไม่ได้ แต่ต้องสนับสนุนในภาพรวม และมีข้อจำกัดในเรื่องงบประมาณที่สนับสนุนการจัดการศึกษา ฯลฯ</w:t>
            </w:r>
          </w:p>
        </w:tc>
      </w:tr>
      <w:tr w:rsidR="00AA6B49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AA6B49" w:rsidRPr="00C83E07" w:rsidRDefault="00A1222E" w:rsidP="00EF7FBB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="00EF7FBB" w:rsidRPr="00C83E07">
              <w:rPr>
                <w:rFonts w:ascii="TH SarabunPSK" w:eastAsia="Calibri" w:hAnsi="TH SarabunPSK" w:cs="TH SarabunPSK"/>
                <w:sz w:val="32"/>
                <w:szCs w:val="32"/>
              </w:rPr>
              <w:t>.</w:t>
            </w:r>
            <w:r w:rsidR="00AA6B4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ครอบครัว</w:t>
            </w:r>
            <w:r w:rsidR="00EF7FBB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ยังให้ความสำคัญในการจัดการศึกษาระดับปฐมวัย น้อย ซึ่งครอบครัวมีส่วน</w:t>
            </w:r>
            <w:r w:rsidR="00AA6B4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สำคัญที่สุดในการจัดการศึกษาควรให้ความรู้กับผู้ปกครองผู้เลี้ยงดู</w:t>
            </w:r>
            <w:r w:rsidR="00EF7FBB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ส่งผลต่อทัศนคติของผู้ปกครองที่</w:t>
            </w:r>
            <w:r w:rsidR="00AA6B4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มีความคาดหวังสูงกับสถานศึกษาในการอบรมเลี้ยงดูเด็กปฐมวัย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A1222E" w:rsidP="00F6447B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7</w:t>
            </w:r>
            <w:r w:rsidR="00EF7FBB" w:rsidRPr="00C83E07">
              <w:rPr>
                <w:rFonts w:ascii="TH SarabunPSK" w:eastAsia="Calibri" w:hAnsi="TH SarabunPSK" w:cs="TH SarabunPSK"/>
                <w:sz w:val="32"/>
                <w:szCs w:val="32"/>
              </w:rPr>
              <w:t>.</w:t>
            </w:r>
            <w:r w:rsidR="00F6447B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การขอรับเงินงบประมาณจากองค์กรเอกชน </w:t>
            </w:r>
            <w:r w:rsidR="005D250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ในการจัดการศึกษาระดับ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มัธยมศึกษา</w:t>
            </w:r>
            <w:r w:rsidR="005D250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จะพบปัญหาเกี่ยวกับ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เรื่องระเบียบข้อบังคับในการสนับสนุนส่งเสริมการศึกษา และมีข้อจำกัดในเรื่องงบประมาณในการสนับสนุนการศึกษา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A1222E" w:rsidP="00F6447B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8</w:t>
            </w:r>
            <w:r w:rsidR="005D2504" w:rsidRPr="00C83E07">
              <w:rPr>
                <w:rFonts w:ascii="TH SarabunPSK" w:eastAsia="Calibri" w:hAnsi="TH SarabunPSK" w:cs="TH SarabunPSK"/>
                <w:sz w:val="32"/>
                <w:szCs w:val="32"/>
              </w:rPr>
              <w:t>.</w:t>
            </w:r>
            <w:r w:rsidR="00F6447B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สถานประกอบการยังไม่สอดคล้องกับสาขาวิชาที่นักศึกษาเรียน </w:t>
            </w:r>
            <w:r w:rsidR="005D250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ในการจัดการศึกษาระดับ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อาชีวศึกษาสถานศึกษายังมีจำนวนไม่เพียงพอต่อความต้องการศึกษาต่อของนักศึกษา</w:t>
            </w:r>
            <w:r w:rsidR="005D2504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มีผลต่อสถานฝึกประสบการณ์วิชาชีพ</w:t>
            </w:r>
            <w:r w:rsidR="00EA3A99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งบประมาณมีไม่เพียงพอต่อการจัดการศึกษา</w:t>
            </w:r>
          </w:p>
        </w:tc>
      </w:tr>
      <w:tr w:rsidR="00BF3455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BF3455" w:rsidRPr="00C83E07" w:rsidRDefault="007B43B3" w:rsidP="00F6447B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9.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นักศึกษาที่เข้าเรียนในระดับอาชีวศึกษา โดยส่ว</w:t>
            </w:r>
            <w:r w:rsidR="00F6447B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นใหญ่ผู้ปกครองหย่าร้าง ทำให้ต้องการ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เรียนสายอาชีพเพื่อ</w:t>
            </w:r>
            <w:r w:rsidR="00823F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หารายได้ แต่ยังพบปัญหาการเรียนรู้ และสถานศึกษาต้องผลิตนักศึกษาที่อ่านออกเขียนได้ก่อน</w:t>
            </w:r>
          </w:p>
        </w:tc>
      </w:tr>
      <w:tr w:rsidR="00573A3A" w:rsidRPr="00C83E07" w:rsidTr="00653761">
        <w:trPr>
          <w:cantSplit/>
          <w:trHeight w:val="350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573A3A" w:rsidRPr="00C83E07" w:rsidRDefault="007B43B3" w:rsidP="007B43B3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>10.</w:t>
            </w:r>
            <w:r w:rsidR="006C5023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นักเรียนในชุมชนเมือง มีจำนวนมาก ห้องเรียนแออัด 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แต่</w:t>
            </w:r>
            <w:r w:rsidR="006C5023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ผู้ปกครองนิยมส่งบุตรหลานเข้าเรียน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ส่งผลต่อ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รูป</w:t>
            </w:r>
            <w:r w:rsidR="00BF3455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แบบการจัดการศึกษาของสถานศึกษาที่จะ</w:t>
            </w:r>
            <w:r w:rsidR="00573A3A"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การกระจายนักเรียนไปยังสถานศึกษาใกล้เคียง โรงเรียนใกล้บ้านมาตรฐานเดียวกัน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2)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ปัจจัยด้านการเมืองและกฎหมายและปัจจัยภาครัฐ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P (Political and Public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lastRenderedPageBreak/>
        <w:t>ด้านโอกาส</w:t>
      </w: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469"/>
      </w:tblGrid>
      <w:tr w:rsidR="00573A3A" w:rsidRPr="00C83E07" w:rsidTr="006F5E13">
        <w:trPr>
          <w:trHeight w:val="680"/>
        </w:trPr>
        <w:tc>
          <w:tcPr>
            <w:tcW w:w="9469" w:type="dxa"/>
          </w:tcPr>
          <w:p w:rsidR="00573A3A" w:rsidRPr="00C83E07" w:rsidRDefault="00573A3A" w:rsidP="00200CCE">
            <w:pPr>
              <w:spacing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ประเด็นสำคัญด้านโอกาส </w:t>
            </w: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= O (+)</w:t>
            </w:r>
          </w:p>
        </w:tc>
      </w:tr>
      <w:tr w:rsidR="00573A3A" w:rsidRPr="00C83E07" w:rsidTr="006F5E13">
        <w:trPr>
          <w:trHeight w:val="1648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แผนพัฒนาฯ ฉบับที่ 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ที่ได้กําหนดทิศทางการพัฒนาประเทศโดยการส่งเสริมการเรียนรู้ตลอดชีวิต และส่งเสริมการเรียนรู้ร่วมกันของคนต่างวัย ควบคู่กับการส่งเสริมให้องค์กร กลุ่มบุคคล ชุมชน ประชาชน และสื่อทุกประเภทเป็นแหล่งเรียนรู้อย่างสร้างสรรค์ส่งผลต่อการจัดรูปแบบและคุณภาพการจัดการศึกษาในทุกระดับของจังหวัดร้อยเอ็ด</w:t>
            </w:r>
          </w:p>
        </w:tc>
      </w:tr>
      <w:tr w:rsidR="00573A3A" w:rsidRPr="00C83E07" w:rsidTr="006F5E13">
        <w:trPr>
          <w:trHeight w:val="1163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มีพระราชบัญญัติการศึกษาแห่งชาติที่กำหนดให้สถานศึกษาสามารถจัดการศึกษาทั้งในระบบ นอกระบบ และตามอัธยาศัยส่งผลให้สถานศึกษาสามารถจัดการศึกษาได้สอดคล้องกับสภาพผู้เรียนได้รับโอกาสทางการศึกษามากขึ้น</w:t>
            </w:r>
          </w:p>
        </w:tc>
      </w:tr>
      <w:tr w:rsidR="00573A3A" w:rsidRPr="00C83E07" w:rsidTr="006F5E13">
        <w:trPr>
          <w:trHeight w:val="1466"/>
        </w:trPr>
        <w:tc>
          <w:tcPr>
            <w:tcW w:w="9469" w:type="dxa"/>
          </w:tcPr>
          <w:p w:rsidR="00573A3A" w:rsidRPr="00C83E07" w:rsidRDefault="00573A3A" w:rsidP="004466F2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นโยบายของรัฐบาลที่ตระหนักถึงความสำคัญด้านการให้โอกาสทางการศึกษาจึงมีจัดสรรงบประมาณให้กับโครงการด้านการศึกษาต่างๆ เช่นโครงการเรียนฟรี เรียนดี 15 ปีอย่างมีคุณภาพ โครงการคืนครูให้นักเรียน  โครงการโรงเรียนในฝัน ฯลฯส่งผลให้ประชากรในจังหวัดร้อยเอ็ดได้รับโอกาสทางการศึกษาและเป็นการเพิ่มคุณภาพในการจัดการศึกษาให้กับสถานศึกษาภายในจังหวัด</w:t>
            </w:r>
          </w:p>
        </w:tc>
      </w:tr>
      <w:tr w:rsidR="00573A3A" w:rsidRPr="00C83E07" w:rsidTr="006F5E13">
        <w:trPr>
          <w:trHeight w:val="145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นโยบายของรัฐบาล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ให้ความสำคัญ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ทางการศึกษาจึงมีจัดสรรงบประมาณให้กับโครงการด้านการศึกษาต่างๆ เช่น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 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STEM 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โครงการลดเวลาเรียนเพิ่มเวลารู้ โครงการ 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DLIT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ฯลฯส่งผลให้ประชากรในจังหวัดร้อยเอ็ดได้รับโอกาสทางการศึกษาและเป็นการเพิ่มคุณภาพในการจัดการศึกษาให้กับสถานศึกษาภายในจังหวัด</w:t>
            </w:r>
          </w:p>
        </w:tc>
      </w:tr>
      <w:tr w:rsidR="00573A3A" w:rsidRPr="00C83E07" w:rsidTr="006F5E13">
        <w:trPr>
          <w:trHeight w:val="145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นโยบายของรัฐบาลในการลดความเหลื่อมล้ำของสังคมและการสร้างโอกาสเข้าถึงบริการของรัฐ สร้างโอกาส อาชีพ และการมีรายได้ที่มั่นคงแก่ผู้ที่เข้าสู่ตลาดแรงงาน โดยให้แรงงานทั้งระบบมีโอกาสเข้าถึงการเรียนรู้และพัฒนาทักษะฝีมือแรงงานในทุกระดับอย่างมีมาตรฐานส่งผลต่อการจัดการศึกษาในระดับอาชีวศึกษาและระดับอุดมศึกษาที่ต้องจัดระบบให้มีความสอดคล้องกับความต้องการของตลาดแรงงาน</w:t>
            </w:r>
          </w:p>
        </w:tc>
      </w:tr>
      <w:tr w:rsidR="00573A3A" w:rsidRPr="00C83E07" w:rsidTr="006F5E13">
        <w:trPr>
          <w:trHeight w:val="145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มีพระราชบัญญัติส่งเสริมการพัฒนาฝีมือแรงงาน พ.ศ.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2545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ที่ได้กำหนดให้มีการสร้างมาตรฐานฝีมือแรงงาน มีหน่วยงานที่สร้างหลักสูตรและการจัดฝึกอบรมฝีมือแรงงานรวมทั้งมีการตั้งกองทุนพัฒนาฝีมือแรงงานซึ่งส่งผลดีต่อการจัดทำหลักสูตรในการพัฒนาฝีมือแรงงานในระดับอาชีวศึกษาและระดับอุดมศึกษา</w:t>
            </w:r>
          </w:p>
        </w:tc>
      </w:tr>
      <w:tr w:rsidR="00573A3A" w:rsidRPr="00C83E07" w:rsidTr="006F5E13">
        <w:trPr>
          <w:trHeight w:val="145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7.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นโยบายของรัฐบาลในกา</w:t>
            </w:r>
            <w:r w:rsidR="004466F2"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รจัดการศึกษาและการเรียนรู้ การทำ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นุบำรุงศาสนา ศิลปะและวัฒนธรรม จัดให้มีการปฏิรูปการศึกษาและการเรียนรู้ โดยให้ความสำคัญทั้งการศึกษาในระบบและการศึกษาทางเลือกไปพร้อมกันส่งผลต่อรูปแบบการจัดการศึกษาของจังหวัดร้อยเอ็ดในทุกระดับ </w:t>
            </w:r>
          </w:p>
        </w:tc>
      </w:tr>
      <w:tr w:rsidR="00573A3A" w:rsidRPr="00C83E07" w:rsidTr="006F5E13">
        <w:trPr>
          <w:trHeight w:val="145"/>
        </w:trPr>
        <w:tc>
          <w:tcPr>
            <w:tcW w:w="9469" w:type="dxa"/>
          </w:tcPr>
          <w:p w:rsidR="00573A3A" w:rsidRPr="00C83E07" w:rsidRDefault="00573A3A" w:rsidP="00200CCE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8.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นักเรียน ทุกระดับมีสิทธิ์ได้รับโอกาสทางการศึกษาส่งผลต่อการจัดการศึกษาจังหวัดร้อยเอ็ด</w:t>
            </w:r>
          </w:p>
        </w:tc>
      </w:tr>
    </w:tbl>
    <w:p w:rsidR="00573A3A" w:rsidRPr="00C83E07" w:rsidRDefault="00573A3A" w:rsidP="00200CCE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ด้านอุปสรรค</w:t>
      </w:r>
    </w:p>
    <w:tbl>
      <w:tblPr>
        <w:tblW w:w="9343" w:type="dxa"/>
        <w:shd w:val="clear" w:color="auto" w:fill="FFFFFF"/>
        <w:tblLayout w:type="fixed"/>
        <w:tblLook w:val="0000"/>
      </w:tblPr>
      <w:tblGrid>
        <w:gridCol w:w="9343"/>
      </w:tblGrid>
      <w:tr w:rsidR="006F5E13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6F5E13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lastRenderedPageBreak/>
              <w:t xml:space="preserve">1.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นโยบายด้านการศึกษา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ขาดความต่อเนื่อง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ส่งผลต่อการดำเนินงานของสถานศึกษาใน</w:t>
            </w:r>
            <w:r w:rsidR="00794907"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ทุกระดับของจังหวัดร้อยเอ็ด ทำให้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โครงการขาดความต่อเนื่องยังไม่เห็นผลเท่าที่ควร</w:t>
            </w:r>
          </w:p>
        </w:tc>
      </w:tr>
      <w:tr w:rsidR="006F5E13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B191F" w:rsidP="005E32E4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="005E32E4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มีการเปลี่ยนแปลงนโยบายในระดับชาติบ่อย  ทำให้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การจัดการศึกษาระดับ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ประถมศึกษาขาดความต่อเนื่อง ขาดอิสระทางวิชาการ</w:t>
            </w:r>
            <w:r w:rsidR="003A07BF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ขาดการสนับสนุนไปถึงแนวทางปฏิบัติ </w:t>
            </w:r>
          </w:p>
        </w:tc>
      </w:tr>
      <w:tr w:rsidR="00926EB7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926EB7" w:rsidRPr="00C83E07" w:rsidRDefault="00926EB7" w:rsidP="005E32E4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นโยบายบางเรื่องไม่สามารถไปสู่แนวทางปฏิบัติได้จึงไม่บรรลุถึงเป้าหมายเท่าที่ควรและงบประมาณถึงเฉพาะเขตพื้นที่แต่ไม่ถึงสถานศึกษา</w:t>
            </w:r>
          </w:p>
        </w:tc>
      </w:tr>
      <w:tr w:rsidR="006F5E13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926EB7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4</w:t>
            </w:r>
            <w:r w:rsidR="005E32E4"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.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หน่วยงานต้นสังกัดมีจำนวนมากเกินไป ทำให้</w:t>
            </w:r>
            <w:r w:rsidR="005E32E4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ประถมศึกษาขนาดเล็ก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มีภาระงานเพิ่มมากขึ้น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เป็นภาระต่อการจัดการเรียนการสอน</w:t>
            </w:r>
          </w:p>
        </w:tc>
      </w:tr>
      <w:tr w:rsidR="006F5E13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926EB7" w:rsidP="005E32E4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5</w:t>
            </w:r>
            <w:r w:rsidR="005E32E4"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.</w:t>
            </w:r>
            <w:r w:rsidR="005E32E4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นักเรียน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ระดับมัธยม</w:t>
            </w:r>
            <w:r w:rsidR="005E32E4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ศึกษาที่อยู่ห่างไกลจากสถานศึกษายังไม่มี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รถรับส่งนักเรียนของสถานศึกษา ควรมีการคมนาคมขนส่งที่ดี</w:t>
            </w:r>
            <w:r w:rsidR="00F01C81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ซึ่งจะ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ส่งผลให้</w:t>
            </w:r>
            <w:r w:rsidR="005E32E4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มีโอกาสทางการศึกษาเพิ่มขึ้น</w:t>
            </w:r>
          </w:p>
        </w:tc>
      </w:tr>
      <w:tr w:rsidR="00794907" w:rsidRPr="00C83E07" w:rsidTr="00653761">
        <w:trPr>
          <w:cantSplit/>
          <w:trHeight w:val="364"/>
        </w:trPr>
        <w:tc>
          <w:tcPr>
            <w:tcW w:w="9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794907" w:rsidRPr="00C83E07" w:rsidRDefault="00926EB7" w:rsidP="00794907">
            <w:pPr>
              <w:autoSpaceDE w:val="0"/>
              <w:autoSpaceDN w:val="0"/>
              <w:adjustRightInd w:val="0"/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794907" w:rsidRPr="00C83E0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94907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</w:t>
            </w:r>
            <w:r w:rsidR="00F01C81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ารลดเวลาเรียนเพิ่มเวลารู้ ยังไม่ ไม่ได้รับเงินสนับสนุนการจัดการศึกษาระดับประถมศึกษา</w:t>
            </w:r>
          </w:p>
        </w:tc>
      </w:tr>
    </w:tbl>
    <w:p w:rsidR="000F3A31" w:rsidRDefault="000F3A31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936AC5" w:rsidRDefault="00936AC5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(3)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ปัจจัยด้านเศรษฐกิจ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E</w:t>
      </w:r>
      <w:r w:rsidR="00511119" w:rsidRPr="00C83E07">
        <w:rPr>
          <w:rFonts w:ascii="TH SarabunPSK" w:eastAsia="Arial Unicode MS" w:hAnsi="TH SarabunPSK" w:cs="TH SarabunPSK"/>
          <w:b/>
          <w:sz w:val="32"/>
          <w:u w:color="000000"/>
        </w:rPr>
        <w:t>1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 (Economic Factors).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ด้านโอกาส</w:t>
      </w:r>
    </w:p>
    <w:tbl>
      <w:tblPr>
        <w:tblW w:w="9389" w:type="dxa"/>
        <w:tblInd w:w="-137" w:type="dxa"/>
        <w:shd w:val="clear" w:color="auto" w:fill="FFFFFF"/>
        <w:tblLayout w:type="fixed"/>
        <w:tblLook w:val="0000"/>
      </w:tblPr>
      <w:tblGrid>
        <w:gridCol w:w="9389"/>
      </w:tblGrid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ประเด็นสำคัญด้านโอกาส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O (+)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การเคลื่อนย้าย</w:t>
            </w:r>
            <w:r w:rsidR="00926EB7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ตลาด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แรงงาน</w:t>
            </w:r>
            <w:r w:rsidR="00926EB7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ภาครัฐ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ระหว่างประเทศอย่างเสรีตามกรอบของประชาคมเศรษฐกิจอาเซียน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(AEC)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การเปิดการค้าอย่างเสรีและข้อตกลงระหว่างประเทศส่งผลต่อ</w:t>
            </w:r>
            <w:r w:rsidR="00926EB7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การจัดการศึกษาในระดับที่สูงขึ้น และส่งผลต่อ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โอกาสของระบบการศึกษาภายในจังหวัดร้อยเอ็ดที่จะพัฒนาขีดความสามารถของนักศึกษาให้สอดคล้องกับการพัฒนาฝีมือแรงงานตามกรอบสมรรถนะแรงงานของอาเซีย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การพัฒนาคุณภาพทรัพยากรมนุษย์ในจังหวัด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ภาคเอกชน/ภาคธุรกิจและผู้ประกอบการภายในจังหวัดให้การสนับสนุนนโยบายการพัฒนาฝีมือแรงงานเป็นการพัฒนาทรัพยากรมนุษย์ในภาคแรงงานซึ่งเป็นเครื่องมือและกลไกสำคัญในการพัฒนาเศรษฐกิจของจังหวัดส่งผลต่อการสนับสนุนการพัฒนาระบบการศึกษาภายในจังหวัดให้สอดคล้องกับความต้องการของตลาดแรงงาน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จังหวัดร้อยเอ็ดโดยหอการค้ามีการลงนามความร่วมมือกับประเทศจีน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ด้าน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การท่องเที่ยว การเกษตร การค้าการลงทุน ด้านการศึกษา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และ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ส่งผลดีต่อการพัฒนาระบบการศึกษาภา</w:t>
            </w:r>
            <w:r w:rsidR="00850E59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ย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ในจังหวัด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lastRenderedPageBreak/>
              <w:t xml:space="preserve">4.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ที่ประเทศไทยปรับตัวเข้าสู่การเป็นประชาคมเศรษฐกิจอาเซียนช่วยกระตุ้นให้เกิดการพัฒนาศักยภาพของบุคลากรทางการศึกษาในการเรียนรู้องค์ความรู้ด้านต่างๆที่เกี่ยวข้อง เช่นภาษา วัฒนธรรม ฯลฯและพัฒนาศักยภาพของตนเองซึ่งส่งผลต่อการพัฒนาศักยภาพของครูและบุคลากรทางการศึกษาของสถานศึกษาในจังหวัดร้อยเอ็ด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5.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ขยายตัวทางด้านเศรษฐกิจของประเทศส่งผลต่อรายได้จากการประกอบอาชีพของผู้ปกครองของนักเรียน/นักศึกษาที่เพิ่มขึ้นส่งผลต่อการมีทุนการศึกษาที่จะส่งบุตรหลานเข้ามาเรียนในสถานศึกษาในจังหวัดร้อยเอ็ดเพิ่มมากขึ้น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850E59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6. </w:t>
            </w:r>
            <w:r w:rsidR="00850E59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จังหวัดร้อยเอ็ดมีชาติพันธุ์และ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แหล่งเรียนรู้ในท้องถิ่น</w:t>
            </w:r>
            <w:r w:rsidR="00850E59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จำนวนมาก ส่งผลดีต่อการเรียนรู้ของผู้เรียน ลดรายจ่ายผู้ปกครอง</w:t>
            </w:r>
          </w:p>
        </w:tc>
      </w:tr>
      <w:tr w:rsidR="006F5E13" w:rsidRPr="00C83E07" w:rsidTr="00653761">
        <w:trPr>
          <w:cantSplit/>
          <w:trHeight w:val="178"/>
        </w:trPr>
        <w:tc>
          <w:tcPr>
            <w:tcW w:w="9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7A1900" w:rsidP="00E444E3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7.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ภาคอุตสาหกรรมมีโรงงานอุตสาหกรรมที่จดแจ้งถูกต้อง จำนวน </w:t>
            </w:r>
            <w:r w:rsidR="006F5E13"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554</w:t>
            </w:r>
            <w:r w:rsidR="006F5E13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โรง  เงินลงทุนกว่าหมื่นสี่พันล้านขออนุญาตอยู่ที่แปดพันกว่าล้านส่วนใหญ่เป็นโรงงานขนาดเล็ก </w:t>
            </w:r>
            <w:r w:rsidR="00CA40BF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ส่งผลต่อ การเตรียมคนเข้าตลาดแรงงานของจังหวัด</w:t>
            </w:r>
          </w:p>
        </w:tc>
      </w:tr>
    </w:tbl>
    <w:p w:rsidR="00573A3A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outlineLvl w:val="0"/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</w:rPr>
      </w:pPr>
    </w:p>
    <w:p w:rsidR="00936AC5" w:rsidRDefault="00936AC5" w:rsidP="00573A3A">
      <w:pPr>
        <w:outlineLvl w:val="0"/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</w:rPr>
      </w:pPr>
    </w:p>
    <w:p w:rsidR="00936AC5" w:rsidRDefault="00936AC5" w:rsidP="00573A3A">
      <w:pPr>
        <w:outlineLvl w:val="0"/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</w:rPr>
      </w:pP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ด้านอุปสรรค</w:t>
      </w:r>
    </w:p>
    <w:tbl>
      <w:tblPr>
        <w:tblW w:w="9395" w:type="dxa"/>
        <w:tblInd w:w="5" w:type="dxa"/>
        <w:shd w:val="clear" w:color="auto" w:fill="FFFFFF"/>
        <w:tblLayout w:type="fixed"/>
        <w:tblLook w:val="0000"/>
      </w:tblPr>
      <w:tblGrid>
        <w:gridCol w:w="9395"/>
      </w:tblGrid>
      <w:tr w:rsidR="006F5E13" w:rsidRPr="00C83E07" w:rsidTr="0070097D">
        <w:trPr>
          <w:cantSplit/>
          <w:trHeight w:val="516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6F5E13" w:rsidRPr="00C83E07" w:rsidTr="00653761">
        <w:trPr>
          <w:cantSplit/>
          <w:trHeight w:val="368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ตลาดแรงงานทั้งภาครัฐและภาคเอกชนมีอัตราและความต้องการแรงงานลดน้อยลงที่เกิดจากการชะลอตัวทางเศรษฐกิจทำให้เกิดภาวการณ์ตกงานสูงส่งผลต่ออัตราการได้งานทำของนักศึกษาที่จบการศึกษาในระดับอาชีวะศึกษาและบัณฑิตในระดับมหาวิทยาลัย</w:t>
            </w:r>
          </w:p>
        </w:tc>
      </w:tr>
      <w:tr w:rsidR="006F5E13" w:rsidRPr="00C83E07" w:rsidTr="00653761">
        <w:trPr>
          <w:cantSplit/>
          <w:trHeight w:val="368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ปฏิรูประบบการเงินอุดมศึกษาและกองทุนเงินให้กู้ยืมที่ผูกติดกับรายได้ของประเทศในอนาคตมีแนวโน้มที่ลดลงอาจจะทำให้สถานศึกษา/มหาวิทยาลัยต้องพึ่งพางบประมาณของตนเองมากขึ้นอาจส่งผลกระทบต่อการบริหารจัดการในการให้บริการการศึกษาของสถานศึกษา/มหาวิทยาลัยในจังหวัดส่งผลต่อการพัฒนาคุณภาพการศึกษาของประชากร</w:t>
            </w:r>
          </w:p>
        </w:tc>
      </w:tr>
      <w:tr w:rsidR="006F5E13" w:rsidRPr="00C83E07" w:rsidTr="00653761">
        <w:trPr>
          <w:cantSplit/>
          <w:trHeight w:val="368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3.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เนื่องจากประชาชนในจังหวัดร้อยเอ็ดส่วนใหญ่ประกอบอาชีพเกษตรกรซึ่งความผันผวนของราคาผลผลิตทาง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การเกษตรทำให้ประชาชนในภาคการเกษตรมีรายได้ที่ไม่คงที่และมีภาระหนี้สินส่งผลต่อการสนับสนุนด้านการศึกษาให้กับประชากรหรือบุตรหลานที่อยู่ในวัยเรียน</w:t>
            </w:r>
          </w:p>
        </w:tc>
      </w:tr>
      <w:tr w:rsidR="006F5E13" w:rsidRPr="00C83E07" w:rsidTr="00653761">
        <w:trPr>
          <w:cantSplit/>
          <w:trHeight w:val="368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lastRenderedPageBreak/>
              <w:t xml:space="preserve">4.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เขตบริการด้านการ</w:t>
            </w:r>
            <w:r w:rsidR="00850E59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จัดการศึกษาร้อยเอ็ดขาดการนิเทศ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ติดตามอย่างต่อเนื่อง</w:t>
            </w:r>
            <w:r w:rsidR="00CA40BF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ส่งผลต่อคุณภาพการศึกษา</w:t>
            </w:r>
          </w:p>
        </w:tc>
      </w:tr>
    </w:tbl>
    <w:p w:rsidR="00200CCE" w:rsidRPr="00C83E07" w:rsidRDefault="00200CCE" w:rsidP="0070097D">
      <w:pPr>
        <w:spacing w:after="0" w:line="240" w:lineRule="auto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70097D">
      <w:pPr>
        <w:spacing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(4)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>ปัจจัยด้าน</w:t>
      </w:r>
      <w:r w:rsidRPr="00C83E07">
        <w:rPr>
          <w:rFonts w:ascii="TH SarabunPSK" w:eastAsia="Arial Unicode MS" w:hAnsi="TH SarabunPSK" w:cs="TH SarabunPSK" w:hint="cs"/>
          <w:b/>
          <w:bCs/>
          <w:sz w:val="32"/>
          <w:szCs w:val="32"/>
          <w:u w:color="000000"/>
          <w:cs/>
        </w:rPr>
        <w:t>สภาพแวดล้อม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: E</w:t>
      </w:r>
      <w:r w:rsidR="00511119"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2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 xml:space="preserve"> (</w:t>
      </w:r>
      <w:r w:rsidRPr="00C83E07">
        <w:rPr>
          <w:rFonts w:ascii="TH SarabunPSK" w:hAnsi="TH SarabunPSK" w:cs="TH SarabunPSK"/>
          <w:b/>
          <w:sz w:val="32"/>
          <w:szCs w:val="32"/>
          <w:shd w:val="clear" w:color="auto" w:fill="FFFFFF"/>
        </w:rPr>
        <w:t>Environment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 Factors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)</w:t>
      </w:r>
    </w:p>
    <w:p w:rsidR="00573A3A" w:rsidRPr="00C83E07" w:rsidRDefault="00573A3A" w:rsidP="00200CCE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ด้านโอกาส</w:t>
      </w:r>
    </w:p>
    <w:tbl>
      <w:tblPr>
        <w:tblW w:w="9067" w:type="dxa"/>
        <w:jc w:val="center"/>
        <w:shd w:val="clear" w:color="auto" w:fill="FFFFFF"/>
        <w:tblLayout w:type="fixed"/>
        <w:tblLook w:val="0000"/>
      </w:tblPr>
      <w:tblGrid>
        <w:gridCol w:w="9067"/>
      </w:tblGrid>
      <w:tr w:rsidR="006F5E13" w:rsidRPr="00C83E07" w:rsidTr="009A4931">
        <w:trPr>
          <w:cantSplit/>
          <w:trHeight w:val="535"/>
          <w:jc w:val="center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ind w:left="82" w:hanging="82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ประเด็นสำคัญด้านโอกาส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O (+)</w:t>
            </w:r>
          </w:p>
        </w:tc>
      </w:tr>
      <w:tr w:rsidR="006F5E13" w:rsidRPr="00C83E07" w:rsidTr="009A4931">
        <w:trPr>
          <w:cantSplit/>
          <w:trHeight w:val="350"/>
          <w:jc w:val="center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เขตพื้นที่การศึกษาประถมศึกษาและมัธยมศึกษา มีโรงเรียนซึ่งเป็นสถานศึกษาในสังกัดจำนวนมากซึ่งมีที่ตั้งกระจายครอบคลุมอยู่ทุกตำบลและเกือบจะครบทุกหมู่บ้านส่งผลให้หน่วยงานสามารถจัดบริการการศึกษาขั้นพื้นฐานให้ประชากรในวัยเรียนได้อย่างเท่าเทียม ทั่วถึงและครอบคลุมเขตพื้นที่รับผิดชอบภายในจังหวัด</w:t>
            </w:r>
          </w:p>
        </w:tc>
      </w:tr>
      <w:tr w:rsidR="006F5E13" w:rsidRPr="00C83E07" w:rsidTr="009A4931">
        <w:trPr>
          <w:cantSplit/>
          <w:trHeight w:val="350"/>
          <w:jc w:val="center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โรงเรียนในสังกัด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สำนักงานเขตพื้นที่การศึกษาประถมศึกษาและมัธยมศึกษา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มีสภาพแวดล้อมที่อยู่ภายในบริเวณโรงเรียนที่มีความเป็นธรรมชาติเอื้อต่อการพัฒนาคุณภาพชีวิตของนักเรียนและเอื้อต่อบรรยากาศการเรียนการสอน</w:t>
            </w:r>
          </w:p>
        </w:tc>
      </w:tr>
      <w:tr w:rsidR="006F5E13" w:rsidRPr="00C83E07" w:rsidTr="009A4931">
        <w:trPr>
          <w:cantSplit/>
          <w:trHeight w:val="350"/>
          <w:jc w:val="center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63C92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ต่างประเทศที่อยู่ในประเทศสมาชิกประชาคมอาเซียนได้บันทึกข้อตกลงในทางวิชาการกับมหาวิทยาลัยราชภัฏ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้อยเอ็ด ส่งผลให้นักเรียน นักศึกษาในวัย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ได้เรียนรู้มากขึ้น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และเพิ่ม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เครือข่ายในระดับมัธยมมากขึ้น</w:t>
            </w:r>
          </w:p>
        </w:tc>
      </w:tr>
    </w:tbl>
    <w:p w:rsidR="00573A3A" w:rsidRPr="00C83E07" w:rsidRDefault="00573A3A" w:rsidP="00200CCE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ด้านอุปสรรค</w:t>
      </w:r>
    </w:p>
    <w:tbl>
      <w:tblPr>
        <w:tblW w:w="0" w:type="auto"/>
        <w:jc w:val="center"/>
        <w:shd w:val="clear" w:color="auto" w:fill="FFFFFF"/>
        <w:tblLayout w:type="fixed"/>
        <w:tblLook w:val="0000"/>
      </w:tblPr>
      <w:tblGrid>
        <w:gridCol w:w="9019"/>
      </w:tblGrid>
      <w:tr w:rsidR="006F5E13" w:rsidRPr="00C83E07" w:rsidTr="00653761">
        <w:trPr>
          <w:cantSplit/>
          <w:trHeight w:val="357"/>
          <w:jc w:val="center"/>
        </w:trPr>
        <w:tc>
          <w:tcPr>
            <w:tcW w:w="9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tabs>
                <w:tab w:val="left" w:pos="-3"/>
              </w:tabs>
              <w:spacing w:line="240" w:lineRule="auto"/>
              <w:ind w:left="-3" w:firstLine="3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6F5E13" w:rsidRPr="00C83E07" w:rsidTr="00653761">
        <w:trPr>
          <w:cantSplit/>
          <w:trHeight w:val="357"/>
          <w:jc w:val="center"/>
        </w:trPr>
        <w:tc>
          <w:tcPr>
            <w:tcW w:w="9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ชุมชนโดยรอบสถานศึกษาบางแห่งเป็นแหล่งชุมชนแออัด แหล่งเสื่อมโทรม มีแหล่งอบายมุข เช่น ร้านเกม ร้านจำหน่ายสุราฯลฯส่งผลให้นักเรียน/นักศึกษามีพฤติกรรมไม่พึงประสงค์ได้</w:t>
            </w:r>
          </w:p>
        </w:tc>
      </w:tr>
      <w:tr w:rsidR="006F5E13" w:rsidRPr="00C83E07" w:rsidTr="00653761">
        <w:trPr>
          <w:cantSplit/>
          <w:trHeight w:val="357"/>
          <w:jc w:val="center"/>
        </w:trPr>
        <w:tc>
          <w:tcPr>
            <w:tcW w:w="9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สถานที่ตั้งของมหาวิทยาลัยในจังหวัดร้อยเอ็ด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ที่ตั้งซึ่งห่างไกลตัวเมืองและบริเวณชุมชนรอบมหาวิทยาลัยกำลังเจริญเติบโตเมื่อเทียบกับจำนวนนักศึกษาที่เพิ่มมากขึ้น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ทำให้การตัดสินใจเข้าศึกษาของนักศึกษาและการสมัครเข้าทำงานของบุคลากรของมหาวิทยาลัย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มีจำนวนยังไม่มากนักเมื่อเทียบกับมหาวิทยาลัยอื่นในพื้นที่ใกล้เคียงส่งผลต่อการขยายตัวของมหาวิทยาลัยในจังหวัดร้อยเอ็ด</w:t>
            </w:r>
          </w:p>
        </w:tc>
      </w:tr>
      <w:tr w:rsidR="006F5E13" w:rsidRPr="00C83E07" w:rsidTr="00653761">
        <w:trPr>
          <w:cantSplit/>
          <w:trHeight w:val="357"/>
          <w:jc w:val="center"/>
        </w:trPr>
        <w:tc>
          <w:tcPr>
            <w:tcW w:w="9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63C92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เขตบริการการศ</w:t>
            </w:r>
            <w:r w:rsidR="003473D0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ึกษาของจังหวัดมีขอบเขตห่างไกล ทุ</w:t>
            </w:r>
            <w:r w:rsidR="00E63C92"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รกันดาร บางแห่งส่งผลให้การติดตามผล ยังไม่บรรลุเป้าหมายเท่าที่ควร </w:t>
            </w:r>
          </w:p>
        </w:tc>
      </w:tr>
    </w:tbl>
    <w:p w:rsidR="000F3A31" w:rsidRDefault="000F3A31" w:rsidP="00653761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653761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(5)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ปัจจัยด้านสังคมและวัฒนธรรม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 (Social and Culture factors)</w:t>
      </w:r>
    </w:p>
    <w:p w:rsidR="00573A3A" w:rsidRPr="00C83E07" w:rsidRDefault="00573A3A" w:rsidP="00200CCE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ด้านโอกาส</w:t>
      </w:r>
    </w:p>
    <w:tbl>
      <w:tblPr>
        <w:tblW w:w="0" w:type="auto"/>
        <w:jc w:val="center"/>
        <w:shd w:val="clear" w:color="auto" w:fill="FFFFFF"/>
        <w:tblLayout w:type="fixed"/>
        <w:tblLook w:val="0000"/>
      </w:tblPr>
      <w:tblGrid>
        <w:gridCol w:w="9295"/>
      </w:tblGrid>
      <w:tr w:rsidR="006F5E13" w:rsidRPr="00C83E07" w:rsidTr="00653761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lastRenderedPageBreak/>
              <w:t xml:space="preserve">ประเด็นสำคัญด้านโอกาส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O (+)</w:t>
            </w:r>
          </w:p>
        </w:tc>
      </w:tr>
      <w:tr w:rsidR="006F5E13" w:rsidRPr="00C83E07" w:rsidTr="00653761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tabs>
                <w:tab w:val="left" w:pos="304"/>
              </w:tabs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จังหวัดร้อยเอ็ดมีรากฐานทางสังคมเกษตรที่เข้มแข็ง มีต้นทุนทางทรัพยากรทางสังคม มีฐานทรัพยากรบุคคลโดยเฉพาะปราชญ์ชาวบ้านในเรื่องข้าว ปราชญ์ชาวบ้านด้านวัฒนธรรมอื่นๆรวมทั้งมีประเพณีวัฒนธรรมที่สามารถพัฒนาในต่อยอดในทางการศึกษาของสถานศึกษาส่งผลต่อการมีต้นทุนโดยการเป็นฐานข้อมูล แหล่งเรียนรู้ในการพัฒนาประชากรเพื่อรองรับการพัฒนาจังหวัด</w:t>
            </w:r>
          </w:p>
        </w:tc>
      </w:tr>
      <w:tr w:rsidR="006F5E13" w:rsidRPr="00C83E07" w:rsidTr="00653761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AD45D0">
            <w:pPr>
              <w:tabs>
                <w:tab w:val="left" w:pos="304"/>
              </w:tabs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ระดับอุดมศึกษาภายในจังหวัดโดยมหาวิทยาลัยราชภัฏร้อยเอ็ดมีการลงนามความร่วมมือทางการศึกษาร่วมกับสถาบันการศึกษาในต่างประเทศ ส่งผลดีต่อการพัฒนาประชากร</w:t>
            </w:r>
            <w:r w:rsidR="00AD45D0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เชิงวัฒนธรรม สังคม และในวัยแรงงานภายในจังหวัด </w:t>
            </w:r>
          </w:p>
        </w:tc>
      </w:tr>
      <w:tr w:rsidR="006F5E13" w:rsidRPr="00C83E07" w:rsidTr="00653761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tabs>
                <w:tab w:val="left" w:pos="304"/>
              </w:tabs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ในชุมชนมีองค์ความรู้ที่เป็นภูมิปัญญาท้องถิ่น ปราชญ์ชาวบ้านที่หลากหลายสาขา เช่นดนตรีพื้นบ้านการแสดงพื้นบ้าน การประดิษฐ</w:t>
            </w:r>
            <w:r w:rsidR="003473D0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์หัตถ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กรรม งานฝีมือต่างๆ ฯลฯส่งผลให้สถานศึกษาใช้เป็นครูภูมิปัญญาให้ความรู้รวมทั้งเป็นแบบอย่างการเรียนรู้ การดำรงชีวิตที่สอดคล้องกับท้องถิ่นและความเป็นชาติไทยให้กับนักเรียน/นักศึกษาในสถานศึกษาภายในจังหวัดร้อยเอ็ด</w:t>
            </w:r>
          </w:p>
        </w:tc>
      </w:tr>
      <w:tr w:rsidR="006F5E13" w:rsidRPr="00C83E07" w:rsidTr="00653761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tabs>
                <w:tab w:val="left" w:pos="304"/>
              </w:tabs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4.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องค์กรปกครองส่วนท้องถิ่น/ชุมชน วัดฯลฯมีนโยบายร่วมกับโรงเรียนใน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  <w:t>สังกัด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ำนักงานเขตพื้นที่การศึกษาประถมศึกษาและมัธยมศึกษาในการจัดกิจกรรมต่างๆร่วมกันเพื่อเป็นการฝึกประสบการณ์ให้กับนักเรียนได้ทำกิจกรรมที่พัฒนาการเรียนรู้ รวมถึงเป็นการประชาสัมพันธ์โรงเรียนในเขตพื้นที่ให้บริการทางการศึกษา</w:t>
            </w:r>
          </w:p>
        </w:tc>
      </w:tr>
    </w:tbl>
    <w:p w:rsidR="00573A3A" w:rsidRPr="00C83E07" w:rsidRDefault="00573A3A" w:rsidP="00200CCE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ด้านอุปสรรค</w:t>
      </w:r>
    </w:p>
    <w:tbl>
      <w:tblPr>
        <w:tblW w:w="0" w:type="auto"/>
        <w:jc w:val="center"/>
        <w:shd w:val="clear" w:color="auto" w:fill="FFFFFF"/>
        <w:tblLayout w:type="fixed"/>
        <w:tblLook w:val="0000"/>
      </w:tblPr>
      <w:tblGrid>
        <w:gridCol w:w="9322"/>
      </w:tblGrid>
      <w:tr w:rsidR="006F5E13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6F5E13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สัดส่วนของกำลังแรงงานต่อประชากรของประเทศมีแนวโน้มลดลงอย่างต่อเนื่อง สังคมไทยกำลังเข้าสู่สังคมผู้สูงอายุส่งผลต่อการจัดระบบการศึกษาเพื่อให้สอดคล้องกับโครงสร้างของประชากร</w:t>
            </w:r>
          </w:p>
        </w:tc>
      </w:tr>
      <w:tr w:rsidR="006F5E13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วางแผนครอบครัวและการคุมกำเนิดในปัจจุบันส่งผลต่อโครงสร้างประชากรโดยแนวโน้มประชากรวัยเรียนทั้งในระดับประถมศึกษา มัธยมและระดับอุดมศึกษาลดลงส่งผลต่อจำนวนนักเรียน/นักศึกษาที่เข้าเรียนในสถานศึกษา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และ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การจัดระบบการเรียนการสอนของสถานศึกษาภายในจังหวัด</w:t>
            </w:r>
          </w:p>
        </w:tc>
      </w:tr>
      <w:tr w:rsidR="006F5E13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การเปลี่ยนแปลงของสังคมชนบทเข้าสู่การเป็นสังคมเมือง ซึ่งมีหลายสาเหตุเช่น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การ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เปลี่ยนแปลงด้วยเทคโนโลยีสารสนเทศ เทคโนโลยีการสื่อสาร ฯลฯ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ทำให้สถานศึกษาไม่สามารถปรับตัวเข้าสู่การเปลี่ยนแปลงในยุคปัจจุบัน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 ส่งผลให้เกิดปัญหาในสังคมชนบท เช่น เกิดภาวะสังคมก้มหน้า เด็กติดเกม นักศึกษาไม่เข้าเรียน ติดยาเสพติด ฯลฯ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ส่งผลต่อการพัฒนาทรัพยากรมนุษย์ของจังหวัด</w:t>
            </w:r>
          </w:p>
        </w:tc>
      </w:tr>
      <w:tr w:rsidR="006F5E13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แนวโน้มสังคมในปัจจุบันสภาพครอบครัวแบบขยายลดลงเริ่มเป็นครอบครัวเดี่ยวมากขึ้น ผู้ปกครองมุ่งเรื่องการประกอบอาชีพ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ปล่อย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ให้บุตรหลานอยู่เพียงลำพังหรืออยู่กับผู้สูงอายุทำให้นักเรียนมีพฤติกรรมไม่พึงประสงค์ เช่น ติดรายการโทรทัศน์ ติดเล่นเกม หนีโรงเรียน ฯลฯ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ส่งผลต่อการพัฒนาคุณภาพประชากรของจังหวัด</w:t>
            </w:r>
          </w:p>
        </w:tc>
      </w:tr>
      <w:tr w:rsidR="007E3AEC" w:rsidRPr="00C83E07" w:rsidTr="00653761">
        <w:trPr>
          <w:cantSplit/>
          <w:trHeight w:val="358"/>
          <w:jc w:val="center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7E3AEC" w:rsidRPr="00C83E07" w:rsidRDefault="007E3AEC" w:rsidP="00200CCE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5.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ค่านิยมและวัฒนธรรมของเด็กนักศึกษาจบใหม่ นิยมที่จะไปทำงานที่กรุงเทพฯส่งผลให้จังหวัดยังขาดแรงงานบางด้าน</w:t>
            </w:r>
          </w:p>
        </w:tc>
      </w:tr>
    </w:tbl>
    <w:p w:rsidR="00936AC5" w:rsidRDefault="00936AC5" w:rsidP="00200CCE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200CCE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(6)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ปัจจัยด้านเทคโนโลยีสารสนเทศ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T (Technological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ด้านโอกาส</w:t>
      </w:r>
    </w:p>
    <w:tbl>
      <w:tblPr>
        <w:tblW w:w="9342" w:type="dxa"/>
        <w:jc w:val="center"/>
        <w:shd w:val="clear" w:color="auto" w:fill="FFFFFF"/>
        <w:tblLayout w:type="fixed"/>
        <w:tblLook w:val="0000"/>
      </w:tblPr>
      <w:tblGrid>
        <w:gridCol w:w="9342"/>
      </w:tblGrid>
      <w:tr w:rsidR="006F5E13" w:rsidRPr="00C83E07" w:rsidTr="00653761">
        <w:trPr>
          <w:cantSplit/>
          <w:trHeight w:val="361"/>
          <w:jc w:val="center"/>
        </w:trPr>
        <w:tc>
          <w:tcPr>
            <w:tcW w:w="9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ประเด็นสำคัญด้านโอกาส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O (+)</w:t>
            </w:r>
          </w:p>
        </w:tc>
      </w:tr>
      <w:tr w:rsidR="006F5E13" w:rsidRPr="00C83E07" w:rsidTr="00653761">
        <w:trPr>
          <w:cantSplit/>
          <w:trHeight w:val="361"/>
          <w:jc w:val="center"/>
        </w:trPr>
        <w:tc>
          <w:tcPr>
            <w:tcW w:w="9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ความก้าวหน้าด้านเทคโนโลยีทำให้การประยุกต์ใช้การสื่อสารผ่านเครือข่ายทางเทคโนโลยีสารสนเทศ รวมถึงการสืบค้นเข้าถึงแหล่งข้อมูลองค์ความรู้ในด้านต่างๆ ของภาคการศึกษาในทุกระดับทำได้สะดวกมากขึ้น ส่งผลให้ภาคการศึกษาภายในจังหวัดร้อยเอ็ดสามารถพัฒนากระบวนการทำงานได้อย่างมีประสิทธิภาพ</w:t>
            </w:r>
          </w:p>
        </w:tc>
      </w:tr>
      <w:tr w:rsidR="006F5E13" w:rsidRPr="00C83E07" w:rsidTr="00653761">
        <w:trPr>
          <w:cantSplit/>
          <w:trHeight w:val="361"/>
          <w:jc w:val="center"/>
        </w:trPr>
        <w:tc>
          <w:tcPr>
            <w:tcW w:w="9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ความเจริญก้าวหน้าด้านเทคโนโลยีสารสนเทศที่ทันสมัยช่วยสนับสนุนการทำงานด้านการศึกษาในระดับต่างๆให้มีความสะดวกรวดเร็วและมีประสิทธิภาพมากขึ้น เช่น การจัดทำฐานข้อมูลทางด้านการศึกษาภายในองค์กร และในระดับจังหวัด จัดทำสื่อการเรียนการสอน ส่งผลต่อการทำงานของสถานศึกษาที่มีประสิทธิภาพ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เป็นการร่นระยะเวลาในการทำงาน ลดระยะเวลาการเดินทางและลดค่าใช้จ่ายและส่งเสริมบุคลากรให้สามารถเรียนรู้และพัฒนางานได้ด้วยตนเอง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 การใช้เฟสบุ๊ค และแหล่งบริการด้านเทคโนโลยียังมีน้อย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ด้านอุปสรรค</w:t>
      </w:r>
    </w:p>
    <w:tbl>
      <w:tblPr>
        <w:tblW w:w="9291" w:type="dxa"/>
        <w:jc w:val="center"/>
        <w:shd w:val="clear" w:color="auto" w:fill="FFFFFF"/>
        <w:tblLayout w:type="fixed"/>
        <w:tblLook w:val="0000"/>
      </w:tblPr>
      <w:tblGrid>
        <w:gridCol w:w="9291"/>
      </w:tblGrid>
      <w:tr w:rsidR="006F5E13" w:rsidRPr="00C83E07" w:rsidTr="006D65BC">
        <w:trPr>
          <w:cantSplit/>
          <w:trHeight w:val="153"/>
          <w:jc w:val="center"/>
        </w:trPr>
        <w:tc>
          <w:tcPr>
            <w:tcW w:w="9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ประเด็นสำคัญด้านอุปสรรค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T (-)</w:t>
            </w:r>
          </w:p>
        </w:tc>
      </w:tr>
      <w:tr w:rsidR="006F5E13" w:rsidRPr="00C83E07" w:rsidTr="006D65BC">
        <w:trPr>
          <w:cantSplit/>
          <w:trHeight w:val="153"/>
          <w:jc w:val="center"/>
        </w:trPr>
        <w:tc>
          <w:tcPr>
            <w:tcW w:w="9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ind w:left="77" w:hanging="77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ปัญหาด้านกระแสการเปลี่ยนแปลงทางเทคโนโลยีสารสนเทศของโลกที่มีการเปลี่ยนแปลงอย่างรวดเร็ว ส่งผล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ต่อการปรับตัวของบุคลากรไม่สามารถตามเทคโนโลยีที่เปลี่ยนแปลง และไม่สามารถ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นำมาปรับใช้ในองค์กรโดยเฉพาะองค์กรทางการศึกษาของจังหวัดเป็นเรื่องที่ต้องใช้เวลาระยะเวลาในการพัฒนาส่งผลต่อประสิทธิภาพในการทำงานขององค์กร</w:t>
            </w:r>
          </w:p>
        </w:tc>
      </w:tr>
      <w:tr w:rsidR="006F5E13" w:rsidRPr="00C83E07" w:rsidTr="006D65BC">
        <w:trPr>
          <w:cantSplit/>
          <w:trHeight w:val="153"/>
          <w:jc w:val="center"/>
        </w:trPr>
        <w:tc>
          <w:tcPr>
            <w:tcW w:w="9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ปัญหาการใช้เทคโนโลยีผิดวัตถุประสงค์และเกินความพอดี</w:t>
            </w:r>
            <w:r w:rsidR="006D65BC"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การเข้าถึงเทคโนโลยีที่มีข่าวสารที่เกิดประโยชน์ทางการศึกษายังน้อย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 เช่น มุ่งไปที่การใช้เพื่อความบันเทิงเป็นหลักทำให้เกิดปรากฎการณ์สังคมก้มหน้า เล่นเฟสบุ๊คในเวลางานหรือเวลาเรียน เข้า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เว็บ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ไซต์ที่ไม่เหมาะสมของ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บุคลากร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 ส่งผลกระทบต่อการพัฒนาทางการศึกษาได้</w:t>
            </w:r>
          </w:p>
        </w:tc>
      </w:tr>
    </w:tbl>
    <w:p w:rsidR="00573A3A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3.6.2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สภาพแวดล้อมภายใน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7s Mckinsey</w:t>
      </w:r>
    </w:p>
    <w:p w:rsidR="00573A3A" w:rsidRPr="00C83E07" w:rsidRDefault="00573A3A" w:rsidP="00E732A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lastRenderedPageBreak/>
        <w:t xml:space="preserve">(1)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ปัจจัยความเชื่อร่วมกันภายในองค์กรหรือด้านค่านิยมร่วม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S1 (Share value Factors)</w:t>
      </w:r>
    </w:p>
    <w:p w:rsidR="00573A3A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p w:rsidR="00936AC5" w:rsidRDefault="00936AC5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tbl>
      <w:tblPr>
        <w:tblW w:w="9364" w:type="dxa"/>
        <w:jc w:val="center"/>
        <w:shd w:val="clear" w:color="auto" w:fill="FFFFFF"/>
        <w:tblLayout w:type="fixed"/>
        <w:tblLook w:val="0000"/>
      </w:tblPr>
      <w:tblGrid>
        <w:gridCol w:w="9364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1.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อุดมศึกษาในจังหวัดร้อยเอ็ดมีการสร้างค่านิยมร่วมในการจัดการศึกษาให้แก่สังคมที่มีครบทุกพันธกิจทั้งในด้านการผลิตบัณฑิต งานวิจัย การบริการวิชาการแก่ชุมชน และงานทำนุบำรุงศิลปวัฒนธรรม โดยมีการประยุกต์ใช้องค์ความรู้ในทุกมิติในศาสตร์ที่เกี่ยวข้องและเสริมด้านคุณธรรมจริยธรรมซึ่งจะส่งผลต่อการผลิตบัณฑิตของสถาบันให้บัณฑิตเป็นผู้มีความรู้คู่คุณธรรมซึ่งส่งผลต่อการพัฒนาทรัพยากรมนุษย์ของจังหวัด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บุคลากรทางการศึกษาของสถานศึกษาของจังหวัดร้อยเอ็ดส่วนใหญ่มีค่านิยมในการทำงานที่“มุ่งผลสัมฤทธิ์  โปร่งใส  ตรวจสอบได้” เนื่องจากมีกระบวนการจัดทำค่านิยมในการทำงานแบบมีส่วนร่วมส่งผลต่อประสิทธิภาพและประสิทธิผลในการทำงานของ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สถาบันการศึกษาในจังหวัดร้อยเอ็ดเป็นองค์กรทางการศึกษาซึ่งต้องเป็นต้นแบบในด้านคุณธรรมจริยธรรมทำให้ให้วัฒนธรรมในการบริหารงานขององค์กรมีความโปร่งใส เป็นธรรม ตรวจสอบได้ และมีธรรมาภิบาลส่งผลต่อการพัฒนาองค์กร 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732AA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สถาบันการศึกษาในจังหวัดร้อยเอ็ดเป็นองค์กรทางการศึกษาที่มีวัฒนธรรมในการทำงานเน้นความเป็นเอกภาพ มีความสมัครสมานสามัคคีเป็นจุดร่วมในการปฏิบัติงานของบุคลากรทำให้องค์กรมีกระบวนการทำงานเป็นทีมที่ชัดเจนตลอดจนมีมีกระบวนการส่งเสริมและพัฒนาทีมงานอย่างต่อเนื่องส่งผลต่อการปฏิบัติงานที่มีประสิทธิภาพประสิทธิผลขององค์กร </w:t>
            </w:r>
          </w:p>
        </w:tc>
      </w:tr>
    </w:tbl>
    <w:p w:rsidR="00EA59F5" w:rsidRPr="00C83E07" w:rsidRDefault="00573A3A" w:rsidP="00EA59F5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9333" w:type="dxa"/>
        <w:jc w:val="center"/>
        <w:shd w:val="clear" w:color="auto" w:fill="FFFFFF"/>
        <w:tblLayout w:type="fixed"/>
        <w:tblLook w:val="0000"/>
      </w:tblPr>
      <w:tblGrid>
        <w:gridCol w:w="9333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วัฒนธรรมในการทำงานแบบมีส่วนร่วม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การปฏิบัติงานยังไม่มีความพร้อมต่อการทำงานร่วมกัน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ของ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ทั้งจังหวัด ส่ง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ผลต่อกระบวนการพัฒนา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แนวคิดทาง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ด้านการศึกษาของจังหวัด 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ค่านิยมด้านการศึกษาของประชากรภายในจังหวัดที่ไม่สัมพันธ์กับความต้องการของตลาดแรงงาน เช่น ไม่ส่งเสริมการเรียนในสายอาชีวศึกษา เรียนในหลักสูตรระดับมหาวิทยาลัยที่คิดว่าจบง่าย ฯลฯ ทำให้เกิดผลกระทบต่อการพัฒนาแรงงานและตลาดแรงงานภายในจังหวัดและระดับประเทศ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บุคลากรในสถานศึกษามีงานเสริมนอกเหนือจากภารกิจหลักทำให้การปฏิบัติงานได้ไม่เต็มศักยภาพ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lastRenderedPageBreak/>
        <w:t xml:space="preserve"> (2)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ปัจจัยด้านโครงสร้างองค์กร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S2 (Structural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390" w:type="dxa"/>
        <w:jc w:val="center"/>
        <w:shd w:val="clear" w:color="auto" w:fill="FFFFFF"/>
        <w:tblLayout w:type="fixed"/>
        <w:tblLook w:val="0000"/>
      </w:tblPr>
      <w:tblGrid>
        <w:gridCol w:w="9390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จังหวัดร้อยเอ็ดมีการจัดโครงสร้างการบริหารงานขององค์กรเป็นระบบได้มาตรฐานมีการดำเนินงานตามระเบียบและกฎหมายทางการศึกษากำหนดไว้ทำให้เกิดประสิทธิภาพประสิทธิผลการทำงานขององค์กรส่งผลต่อการพัฒนาคุณภาพการศึกษาของจังหวัด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อุดมศึกษาและอาชีวศึกษาในจังหวัดร้อยเอ็ดมีหลักสูตรที่เปิดสอนหลากหลายสาขาวิชาสามารถสนองตอบต่อความต้องการของผู้เรียนส่งผลต่อการพัฒนาคุณภาพทรัพยากรมนุษย์ของจังหวัดร้อยเอ็ด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สถาบันการศึกษาในจังหวัดร้อยเอ็ดมีการกระจายอำนาจในการทำงาน การกำหนดบทบาท  อำนาจหน้าที่ รวมทั้งมอบหมายงานให้แก่บุคลากรทางการศึกษาทุกระดับมีการจัดให้ปฏิบัติงานได้ตรงตามความรู้ความสามารถและสมรรถนะรวมทั้งสอดคล้องกับระเบียบและที่กฎหมายกำหนดทำให้เกิดประสิทธิภาพประสิทธิผลการทำงานขององค์กรส่งผลต่อการพัฒนาคุณภาพการศึกษาของจังหวัด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0" w:type="auto"/>
        <w:jc w:val="center"/>
        <w:shd w:val="clear" w:color="auto" w:fill="FFFFFF"/>
        <w:tblLayout w:type="fixed"/>
        <w:tblLook w:val="0000"/>
      </w:tblPr>
      <w:tblGrid>
        <w:gridCol w:w="9310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สถานศึกษา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ในจังหวัดร้อยเอ็ดโรงเรียนในสังกัด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สำนักงานเขตพื้นที่การศึกษาประถมศึก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ษาและมัธยมศึกษาในจังหวัดร้อยเอ็ด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มีครูสอน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ไม่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ตรงกับสาขาวิชาเอก ไม่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สามารถจัดบุคลากรปฏิบัติงานได้ครบทุกกลุ่มสาระการเรียนรู้ เนื่องจากมีบุคลากรไม่ครบตามกรอบอัตรากำลังที่กำหนดฯลฯส่งผลต่อโครงสร้างการทำงานขององค์กร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2.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มีจำนวนสถานศึกษาขนาดเล็กมากขึ้น ส่งผลต่อการบริหารจัดการศึกษา</w:t>
            </w:r>
          </w:p>
        </w:tc>
      </w:tr>
    </w:tbl>
    <w:p w:rsidR="00936AC5" w:rsidRDefault="00936AC5" w:rsidP="00573A3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936AC5" w:rsidRDefault="00936AC5" w:rsidP="00573A3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(3)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ปัจจัยด้านระบบงาน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S3 (System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300" w:type="dxa"/>
        <w:jc w:val="center"/>
        <w:shd w:val="clear" w:color="auto" w:fill="FFFFFF"/>
        <w:tblLayout w:type="fixed"/>
        <w:tblLook w:val="0000"/>
      </w:tblPr>
      <w:tblGrid>
        <w:gridCol w:w="9300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lastRenderedPageBreak/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มีการบูรณาการการทำงานในลักษณะของภาคีและเครือข่าย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(Network)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ทั้งภายในและภายนอกองค์กร โดยดำเนินงานภายใต้ความร่วมมือกับหน่วยงานต่างๆ เช่น องค์กรปกครองท้องถิ่น หน่วยงานราชการภายในจังหวัด และชุมชน ในภารกิจด้านต่างๆส่งผลดีต่อกระบวนการทำงานที่ต้องอาศัยความร่วมมือขององค์กรต่างๆ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มีระบบบริหารจัดการด้านงบประมาณ ระบบบัญชี  การเงิน  และการพัสดุโปร่งใส  ตรวจสอบได้เนื่องจากบริหารจัดการตามระเบียบกฎหมาย  และระบบการควบคุมภายในส่งผลให้ระบบการบริหารงานในองค์กร เช่น การจัดซื้อวัสดุอุปกรณ์ การเงินงบประมาณฯลฯ มีประสิทธิภาพ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มีระบบการสรรหาและคัดเลือกบุคคลากรที่จะเข้ามาปฏิบัติงานในองค์กรอย่างโปร่งใส  ตรวจสอบได้เนื่องจากดำเนินการตามระเบียบ  กฎหมายที่กำหนดส่งผลต่อขวัญกำลังใจและประสิทธิภาพในการปฏิบัติงานของบุคลากร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มีระบบการพัฒนาบุคลากรเพื่อเสริมสร้างศักยภาพให้สอดคล้องกับการปฏิบัติงานของหน่วยงาน โดยมีแผนพัฒนาบุคลากรระยะสั้นและระยะยาว ที่เน้นการส่งเสริมให้พัฒนาตนเองรวมทั้งให้บุคลากรทุกระดับจัดทำข้อมูลเพื่อบรรจุในแผนพัฒนาตนเองส่งผลต่อการพัฒนาศักยภาพของบุคลากรในการปฏิบัติงานทั้งองค์กร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9338" w:type="dxa"/>
        <w:jc w:val="center"/>
        <w:shd w:val="clear" w:color="auto" w:fill="FFFFFF"/>
        <w:tblLayout w:type="fixed"/>
        <w:tblLook w:val="0000"/>
      </w:tblPr>
      <w:tblGrid>
        <w:gridCol w:w="9338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สถาบันการศึกษาในจังหวัดร้อยเอ็ดบางแห่ง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ไม่มีระบบข้อมูลสารสนเทศเพื่อการบริหารและตัดสินใจที่เชื่อมโยงต่อเนื่องกันทำให้การนำไปใช้ในการพัฒนากระบวนการปฏิบัติงานด้านต่างๆ เช่น ระบบฐานข้อมูลออนไลน์ ฯลฯยังไม่มีประสิทธิภาพส่งผลต่อการปฏิบัติงานในองค์กร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สถาบันการศึกษาในจังหวัดร้อยเอ็ดบางแห่ง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ระบบฐานข้อมูลสารสนเทศเพื่อการบริหาร ระบบการติดต่อสื่อสารและระบบเทคโนโลยีสารสนเทศที่สนับสนุนการบริหารจัดการภายใน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ยังไม่มี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ประสิทธิภาพ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เท่าที่ควร ส่งผลต่อการจัดการศึกษาของจังหวัด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สถาบันการศึกษาในจังหวัดร้อยเอ็ดบางแห่งยัง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มีระบบบริหารด้านงบประมาณ ระบบบัญชี การเงิน และการพัสดุที่ยังไม่มีประสิทธิภาพเนื่องจากขาดแคลนบุคลากรที่มีคุณวุฒิด้านการเงิน การบัญชีและการพัสดุส่งผลต่อการปฏิบัติงานที่มีประสิทธิภาพประสิทธิผลขององค์กร</w:t>
            </w:r>
          </w:p>
        </w:tc>
      </w:tr>
    </w:tbl>
    <w:p w:rsidR="00573A3A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573A3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(4)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ปัจจัยด้านกลยุทธ์องค์กร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S4 (Strategy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382" w:type="dxa"/>
        <w:jc w:val="center"/>
        <w:shd w:val="clear" w:color="auto" w:fill="FFFFFF"/>
        <w:tblLayout w:type="fixed"/>
        <w:tblLook w:val="0000"/>
      </w:tblPr>
      <w:tblGrid>
        <w:gridCol w:w="9382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lastRenderedPageBreak/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มีการกำหนดวิสัยทัศน์ พันธกิจ เป้าประสงค์  กลยุทธ์  ตัวชี้วัด ที่ใช้กระบวนการมีส่วนร่วมและดำเนินการวิเคราะห์สภาพแวดล้อมภายนอกและภายในด้วยเทคนิค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 SWOT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Analysis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ที่สอดคล้องกับบริบทและสภาพจริงของหน่วยงานส่งผลให้การกำหนดแผนกลยุทธ์และแผนปฏิบัติราชการประจำปี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มีคุณภาพเกิดประสิทธิภาพและประสิทธิผลในการปฏิบัติงาน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มีแผนงาน/โครงการ/กิจกรรม ที่สอดคล้องกับกลยุทธ์และเป้าประสงค์และบริบทขององค์กรที่อยู่ในพื้นที่ให้บริการทางการศึกษารวมถึงหน่วยงานที่เกี่ยวข้องเนื่องจากมีกระบวนการวางแผนอย่างเป็นระบบและมีส่วนร่วมของผู้มีส่วนได้ส่วนเสียส่งผลต่อการปฏิบัติงานให้บรรลุตามแผนขององค์กรที่วางไว้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 xml:space="preserve">3.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มีการดำเนินการถ่ายทอดกลยุทธ์ไปสู่การปฏิบัติทั้งในระดับกลุ่ม และระดับบุคคลากรได้อย่างทั่วถึงเนื่องจากใช้กระบวนการแบบมีส่วนร่วมและช่องทางที่หลากหลายส่งผลดีต่อกระบวนการทำงานของบุคลากร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มีเครือข่ายของหน่วยงานต่าง ๆ ทั้งภายในและภายนอกองค์กรที่เป็นองค์กรร่วมในการทำงานเป็นกลไกในการขับเคลื่อนยุทธศาสตร์ขององค์กรที่มีหลายด้านส่งผลต่อการปฏิบัติงานขององค์กรให้ประสบความสำเร็จตามเป้าหมายที่ได้วางไว้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9411" w:type="dxa"/>
        <w:jc w:val="center"/>
        <w:shd w:val="clear" w:color="auto" w:fill="FFFFFF"/>
        <w:tblLayout w:type="fixed"/>
        <w:tblLook w:val="0000"/>
      </w:tblPr>
      <w:tblGrid>
        <w:gridCol w:w="9411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ระบบและกลไกในการติดตามและประเมินผลการปฏิบัติตามแผนในทุกระดับอย่างต่อเนื่องส่งผลต่อการปฏิบัติงานให้บรรลุตามแผนทุกระดับที่ตั้งไว้</w:t>
            </w:r>
          </w:p>
        </w:tc>
      </w:tr>
    </w:tbl>
    <w:p w:rsidR="00573A3A" w:rsidRPr="00C83E07" w:rsidRDefault="00573A3A" w:rsidP="00EA59F5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(5)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ปัจจัยด้านรูปแบบการบริหารงาน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S5 (Style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353" w:type="dxa"/>
        <w:jc w:val="center"/>
        <w:shd w:val="clear" w:color="auto" w:fill="FFFFFF"/>
        <w:tblLayout w:type="fixed"/>
        <w:tblLook w:val="0000"/>
      </w:tblPr>
      <w:tblGrid>
        <w:gridCol w:w="9353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เมื่อรวมตัวเป็น กศจ. ทุกภาคส่วนมีส่วนร่วมในการจัดการศึกษา ส่งผลต่อประสิทธิภาพในการจัดการศึกษา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ได้ใช้รูปแบบบริหารจัดการที่เหมาะสมในการบริหารจัดการโดยเน้นการทำงานเป็นทีม มีจิตอาสา มีจิตสาธารณะทุ่มเทกับการทำงานและมีการทำงานอย่างเป็นระบบของบุคลากรอันสะท้อนถึงวัฒนธรรมองค์กรที่ดีงามส่งผลให้เกิดประสิทธิภาพประสิทธิผลในการดำเนินงานของ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lastRenderedPageBreak/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 สถาบันการศึกษาในจังหวัดร้อยเอ็ดได้ใช้รูปแบบการบริหารงานแบบมีส่วนร่วมโดยมีกระจายอำนาจตัดสินใจและส่งเสริมกระบวนการมีส่วนร่วมในการทำงาน เพื่อให้บุคลากรได้ใช้ศักยภาพที่มีอยู่ปฏิบัติงานอย่างเต็มความรู้ความสามารถส่งผลดีต่อกระบวนการทำงานของบุคลากรภาย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จังหวัดร้อยเอ็ดให้ความสำคัญกับการพัฒนาศักยภาพเพื่อเสริมสร้างสมรรถนะในการทำงานของบุคลากรส่งผลต่อประสิทธิภาพ ประสิทธิผลและขวัญกำลังใจในการปฏิบัติงานของบุคลากรในองค์กร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สถาบันการศึกษาในจังหวัดร้อยเอ็ดมีการจัดองค์กรให้เป็นองค์กรแห่งการเรียนรู้ โดยมีการจัดกิจกรรมที่เกี่ยวข้องกับการจัดการความรู้ในด้านต่างๆที่เกี่ยวข้องกับกระบวนการปฏิบัติงานในองค์กร และพัฒนากระบวนการนี้ให้ทั้งองค์กรได้เรียนรู้ร่วมกันส่งผลต่อประสิทธิภาพ ประสิทธิผลและขวัญกำลังใจในการปฏิบัติงานของบุคลากรในองค์กร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5.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สถาบันการศึกษาในจังหวัดร้อยเอ็ดมีความสัมพันธ์และสร้างความร่วมมือกับชุมชนเป็นอย่างดียิ่ง เปิดโอกาสให้ประชาชนเข้ามามีส่วนร่วมในการบริหารจัดการและเปิดโอกาสให้ชุมชน /ท้องถิ่นมาใช้บริการแหล่งเรียนรู้และทรัพยากรของหน่วยงานส่งผลต่อความร่วมมือและเกิดทัศนคติที่ดีของชุมชนต่อองค์กร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0" w:type="auto"/>
        <w:jc w:val="center"/>
        <w:shd w:val="clear" w:color="auto" w:fill="FFFFFF"/>
        <w:tblLayout w:type="fixed"/>
        <w:tblLook w:val="0000"/>
      </w:tblPr>
      <w:tblGrid>
        <w:gridCol w:w="9295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ยังขาดการเชื่อมโยงในกระบวนการทำงานระหว่างสายการบังคับบัญชา โดยผู้บริหารระดับสูง ระดับกลางและระดับต้นของหน่วยงานยังไม่มีการนำยุทธศาสตร์และแนวนโยบายไปดำเนินการอย่างเป็นระบบส่งผลต่อการปฏิบัติงานให้บรรลุตามแผนทุกระดับที่ตั้งไว้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ในบางครั้งผู้บริหารของสถาบันการศึกษาในจังหวัดร้อยเอ็ดบางแห่ง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ยังขาดการกำกับ นิเทศติดตามการปฏิบัติงานอย่างเข้มงวดเนื่องจากอาจมีภาระงานหลายด้านส่งผลต่อประสิทธิภาพและประสิทธิผลในการปฏิบัติงาน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ของหน่วยงาน</w:t>
            </w:r>
          </w:p>
        </w:tc>
      </w:tr>
      <w:tr w:rsidR="007D3507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ผู้บริหารของสถาบันการศึกษาในจังหวัดร้อยเอ็ดบางแห่ง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ยังขาดการกำกับ นิเทศติดตามการปฏิบัติงาน</w:t>
            </w: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>อย่าง</w:t>
            </w:r>
            <w:r w:rsidRPr="00C83E07">
              <w:rPr>
                <w:rFonts w:ascii="TH SarabunPSK" w:eastAsia="Arial Unicode MS" w:hAnsi="TH SarabunPSK" w:cs="TH SarabunPSK" w:hint="cs"/>
                <w:b/>
                <w:bCs/>
                <w:sz w:val="32"/>
                <w:szCs w:val="32"/>
                <w:u w:color="000000"/>
                <w:cs/>
              </w:rPr>
              <w:t>ต่อเนื่อง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เพราะ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อาจมีภาระงานหลายด้านส่งผลต่อประสิทธิภาพและประสิทธิผลในการปฏิบัติงาน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ของหน่วยงาน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</w:p>
    <w:p w:rsidR="00573A3A" w:rsidRPr="00C83E07" w:rsidRDefault="00573A3A" w:rsidP="00EA59F5">
      <w:pPr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(6)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 xml:space="preserve">ปัจจัยด้านบุคลากร 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S6 (Staff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295" w:type="dxa"/>
        <w:jc w:val="center"/>
        <w:shd w:val="clear" w:color="auto" w:fill="FFFFFF"/>
        <w:tblLayout w:type="fixed"/>
        <w:tblLook w:val="0000"/>
      </w:tblPr>
      <w:tblGrid>
        <w:gridCol w:w="9295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lastRenderedPageBreak/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สถาบันการศึกษาในจังหวัดร้อยเอ็ดมีการประสานงานและทำงานอย่างบูรณาการร่วมกันทั้งในองค์กรและระหว่างหน่วยงานทั้งภายในและภายนอกส่งผลต่อประสิทธิภาพ ประสิทธิภาพในการปฏิบัติงานขององค์กร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สถาบันการศึกษาในจังหวัดร้อยเอ็ดมีภาวะผู้นำสูงสามารถปฏิบัติงานตามภารกิจที่ได้รับมอบหมายอย่างเต็มศักยภาพส่งผลดีต่อกระบวนการทำงานภายในองค์กรทั้งการเรียนการสอนและหน้าที่อื่นๆที่ได้รับมอบหมาย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บุคลากรภายในสถาบันการศึกษาในจังหวัดร้อยเอ็ดสามารถปฏิบัติตามภารกิจที่ได้รับมอบหมายอย่างเต็มศักยภาพมีประสิทธิภาพได้มาตรฐานโดยใช้นวัตกรรม ระบบงานเทคนิคการทำงานเป็นทีม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ส่งผลต่อ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ผลสัมฤทธิ์สู่วิสัยทัศน์ที่ตั้งไว้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สถาบันการศึกษาในจังหวัดร้อยเอ็ดมีการประชุมอย่างสม่ำเสมอและมีการรายงานผลการปฏิบัติงานต่อผู้บริหารอย่างเป็นระบบส่งผลต่อประสิทธิภาพในการบริหารงานของ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5.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บุคลากรภายในสถาบันการศึกษาในจังหวัดร้อยเอ็ดเป็นผู้มีความเสียสละ มีจิตอาสาในการปฏิบัติงานทำให้งานต่างๆภายในโรงเรียนบรรลุผลสำเร็จส่งผลต่อความสำเร็จในภาพรวมขององค์กร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573A3A" w:rsidRPr="00C83E07" w:rsidRDefault="00573A3A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9388" w:type="dxa"/>
        <w:jc w:val="center"/>
        <w:shd w:val="clear" w:color="auto" w:fill="FFFFFF"/>
        <w:tblLayout w:type="fixed"/>
        <w:tblLook w:val="0000"/>
      </w:tblPr>
      <w:tblGrid>
        <w:gridCol w:w="9388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บุคลากรภายในสถาบันการศึกษาในจังหวัดร้อยเอ็ดบางส่วน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ที่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ปฏิบัติงานยังไม่มีการพัฒนาตนเองยังขาดค่านิยมร่วมในการปฏิบัติงานสู่วิสัยทัศน์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ยังไม่มี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การจัดการความรู้ในองค์กรและฝึกทักษะเพื่อรองรับการพัฒนาตามแผนงานในทุกระดับ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เท่าที่ควร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ส่งผลให้การดำเนินงานภายในองค์กรไม่มีประสิทธิภาพเท่าที่คว</w:t>
            </w:r>
            <w:r w:rsidRPr="00C83E07">
              <w:rPr>
                <w:rFonts w:ascii="TH SarabunPSK" w:eastAsia="Arial Unicode MS" w:hAnsi="TH SarabunPSK" w:cs="TH SarabunPSK" w:hint="cs"/>
                <w:b/>
                <w:bCs/>
                <w:sz w:val="32"/>
                <w:szCs w:val="32"/>
                <w:u w:color="000000"/>
                <w:cs/>
              </w:rPr>
              <w:t>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2.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สถานศึกษาระดับประถมศึกษาและมัธยมศึกษา ยังมีครูที่สอนไม่ตรงสาขาวิชาเอก จำนวนมากส่งผลให้ เนื้อหาและกระบวนการสอนไม่เป็นตามวัตถุประสงค์ของหลักสูตรที่วางเป้าหมายไว้</w:t>
            </w:r>
          </w:p>
        </w:tc>
      </w:tr>
    </w:tbl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573A3A" w:rsidRPr="00C83E07" w:rsidRDefault="00573A3A" w:rsidP="00573A3A">
      <w:pPr>
        <w:ind w:firstLine="720"/>
        <w:outlineLvl w:val="0"/>
        <w:rPr>
          <w:rFonts w:ascii="TH SarabunPSK" w:eastAsia="Arial Unicode MS" w:hAnsi="TH SarabunPSK" w:cs="TH SarabunPSK"/>
          <w:b/>
          <w:sz w:val="32"/>
          <w:u w:color="000000"/>
        </w:rPr>
      </w:pP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 xml:space="preserve">(7)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  <w:cs/>
        </w:rPr>
        <w:t>ปัจจัยด้านขีดความสามารถ</w:t>
      </w:r>
      <w:r w:rsidRPr="00C83E07">
        <w:rPr>
          <w:rFonts w:ascii="TH SarabunPSK" w:eastAsia="Arial Unicode MS" w:hAnsi="TH SarabunPSK" w:cs="TH SarabunPSK" w:hint="cs"/>
          <w:b/>
          <w:bCs/>
          <w:sz w:val="32"/>
          <w:szCs w:val="32"/>
          <w:u w:color="000000"/>
          <w:cs/>
        </w:rPr>
        <w:t>ของบุคลากร</w:t>
      </w:r>
      <w:r w:rsidRPr="00C83E07">
        <w:rPr>
          <w:rFonts w:ascii="TH SarabunPSK" w:eastAsia="Arial Unicode MS" w:hAnsi="TH SarabunPSK" w:cs="TH SarabunPSK"/>
          <w:b/>
          <w:sz w:val="32"/>
          <w:u w:color="000000"/>
        </w:rPr>
        <w:t>: S7 (Skill Factors)</w:t>
      </w:r>
    </w:p>
    <w:p w:rsidR="00573A3A" w:rsidRPr="00C83E07" w:rsidRDefault="00573A3A" w:rsidP="00573A3A">
      <w:pPr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ด้านจุดแข็ง</w:t>
      </w:r>
    </w:p>
    <w:tbl>
      <w:tblPr>
        <w:tblW w:w="9395" w:type="dxa"/>
        <w:jc w:val="center"/>
        <w:shd w:val="clear" w:color="auto" w:fill="FFFFFF"/>
        <w:tblLayout w:type="fixed"/>
        <w:tblLook w:val="0000"/>
      </w:tblPr>
      <w:tblGrid>
        <w:gridCol w:w="9395"/>
      </w:tblGrid>
      <w:tr w:rsidR="006F5E13" w:rsidRPr="00C83E07" w:rsidTr="00EA59F5">
        <w:trPr>
          <w:cantSplit/>
          <w:trHeight w:val="350"/>
          <w:jc w:val="center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ประเด็นสำคัญด้านจุดแข็ง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S (+)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Cs/>
                <w:sz w:val="32"/>
                <w:szCs w:val="32"/>
                <w:u w:color="000000"/>
              </w:rPr>
              <w:lastRenderedPageBreak/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มีการเพิ่มพูนความรู้และทักษะในการปฏิบัติงานของตนอยู่เสมอ เช่น เข้าร่วมการฝึกอบรมต่างๆ การเรียนต่อในระดับที่สูงขึ้นส่งผลดีต่อสมรรถนะในการปฏิบัติงานในองค์กร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อาจารย์และบุคลากรในสถาบันอุดมศึกษาและอาชีวศึกษาในจังหวัดร้อยเอ็ดมีทักษะในด้านการพัฒนางานวิจัยทั้งของตนเองและขององค์กรทั้งภายในและภายนอกส่งผลต่อการบริการการศึกษาแก่องค์กรทางการศึกษา องค์กรอื่นๆและก่อให้เกิดการพัฒนาองค์ความรู้และการปฏิบัติงานในองค์กร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outlineLvl w:val="0"/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บุคลากรของ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สำนักงานเขตพื้นที่การศึกษาประถมศึก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ษา</w:t>
            </w:r>
            <w:r w:rsid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และมัธยมศึกษามีความรู้ ทักษะและความชำนาญตามมาตรฐาน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ตำแหน่ง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 xml:space="preserve"> เหมาะสมกับงานที่ได้รับผิดชอบทั้งในแต่ละฝ่ายในองค์กรส่งผลดีต่อสมรรถนะในการปฏิบัติงานในองค์กร</w:t>
            </w:r>
          </w:p>
        </w:tc>
      </w:tr>
      <w:tr w:rsidR="006F5E13" w:rsidRPr="00C83E07" w:rsidTr="00EA59F5">
        <w:trPr>
          <w:cantSplit/>
          <w:trHeight w:val="350"/>
          <w:jc w:val="center"/>
        </w:trPr>
        <w:tc>
          <w:tcPr>
            <w:tcW w:w="9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EA59F5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บุคลากรภายใน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สถาบันการศึกษาในจังหวัดร้อยเอ็ดส่วนใหญ่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มีทักษะในการบริหารจัดการจัดการที่ดี เช่น สามารถแก้ไขปัญหาความขัดแย้งในองค์กรได้อย่างมีประสิทธิภาพ แก้ไขปัญหาองค์กรในสภาวะวิกฤติได้ส่งผลต่อประสิทธิภาพในการบริหารงานขององค์กร</w:t>
            </w:r>
          </w:p>
        </w:tc>
      </w:tr>
    </w:tbl>
    <w:p w:rsidR="00573A3A" w:rsidRPr="00C83E07" w:rsidRDefault="00573A3A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val="single" w:color="000000"/>
          <w:cs/>
        </w:rPr>
        <w:t>ด้านจุดอ่อน</w:t>
      </w:r>
    </w:p>
    <w:tbl>
      <w:tblPr>
        <w:tblW w:w="9320" w:type="dxa"/>
        <w:jc w:val="center"/>
        <w:shd w:val="clear" w:color="auto" w:fill="FFFFFF"/>
        <w:tblLayout w:type="fixed"/>
        <w:tblLook w:val="0000"/>
      </w:tblPr>
      <w:tblGrid>
        <w:gridCol w:w="9320"/>
      </w:tblGrid>
      <w:tr w:rsidR="006F5E13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9B079F">
            <w:pPr>
              <w:spacing w:line="240" w:lineRule="auto"/>
              <w:jc w:val="center"/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  <w:t xml:space="preserve">ประเด็นสำคัญด้านจุดอ่อน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u w:color="000000"/>
              </w:rPr>
              <w:t>= W (-)</w:t>
            </w:r>
          </w:p>
        </w:tc>
      </w:tr>
      <w:tr w:rsidR="006F5E13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9B079F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โรงเรียนที่อยู่ในสังกัดสำนักงานเขตพื้นที่การศึกษาประถมศึกษาและมัธยมศึกษายังมีครูที่สอนไม่ตรงกับ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สาขาวิชาเอก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ทำให้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คุณภาพการศึกษายัง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บรรลุวัตถุประสงค์เท่าที่ควร</w:t>
            </w:r>
          </w:p>
        </w:tc>
      </w:tr>
      <w:tr w:rsidR="006F5E13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9B079F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2.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อาจารย์และบุคลากรในสถาบันอุดมศึกษา บางส่วนยังมีความเข้าใจและความสามารถในการบูรณาการภารกิจ ด้านการเรียนการสอน การวิจัย การบริการวิชาการ และทำนุบำรุงศิลปวัฒนธรรมให้ผสมผสานเป็นกิจกรรมเดียวกันยังมีน้อยส่งผลต่อกระบวนการปฏิบัติงานขององค์กร</w:t>
            </w:r>
          </w:p>
        </w:tc>
      </w:tr>
      <w:tr w:rsidR="006F5E13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9B079F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  <w:cs/>
              </w:rPr>
            </w:pP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3.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ครูและบุคลากรทางการศึกษาของโรงเรียนที่อยู่ในสังกัดสำนักงานเขตพื้นที่การศึกษาประถมศึกษาและมัธยมศึกษายังให้ความสำคัญกับการจัดทำสื่อในการเรียนการสอนและการจัดกิจกรรมเสริมหลักสูตรน้อย ไม่เข้าใจกระบวนการในการจัดทำหลักสูตรท้องถิ่นและการทำวิจัยในชั้นเรียนเท่าที่ควร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ส่งผลต่อคุณภาพการศึกษา</w:t>
            </w:r>
          </w:p>
        </w:tc>
      </w:tr>
      <w:tr w:rsidR="006F5E13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6F5E13" w:rsidRPr="00C83E07" w:rsidRDefault="006F5E13" w:rsidP="009B079F">
            <w:pPr>
              <w:spacing w:line="240" w:lineRule="auto"/>
              <w:jc w:val="thaiDistribute"/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สถานศึกษาในสังกัดสำนักงานเขตพื้นที่การศึกษาประถมศึกษาและมัธยมศึกษา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ยังขาดแคลนบุคลากรที่มีความรู้ความสามารถเฉพาะด้าน เช่น ด้านเทคโนโลยีสารสนเทศด้านการก่อสร้างการพัสดุ การเงินและงบประมาณ เนื่องจากไม่มีกรอบอัตรากำลังเฉพาะส่งผลต่อกระบวนการปฏิบัติงานขององค์กร</w:t>
            </w:r>
          </w:p>
        </w:tc>
      </w:tr>
      <w:tr w:rsidR="00802EDC" w:rsidRPr="00C83E07" w:rsidTr="009B079F">
        <w:trPr>
          <w:cantSplit/>
          <w:trHeight w:val="349"/>
          <w:jc w:val="center"/>
        </w:trPr>
        <w:tc>
          <w:tcPr>
            <w:tcW w:w="9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0" w:type="dxa"/>
              <w:bottom w:w="80" w:type="dxa"/>
              <w:right w:w="0" w:type="dxa"/>
            </w:tcMar>
          </w:tcPr>
          <w:p w:rsidR="00802EDC" w:rsidRPr="00C83E07" w:rsidRDefault="00802EDC" w:rsidP="009B079F">
            <w:pPr>
              <w:spacing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  5.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ขาดครูผู้สอนที่มีคุณวุฒิด้านการจัดการศึกษาปฐมวัย ทำให้ ขาดนวัตกรรมทางการศึกษาปฐมวัยที่ชัดเจน ครูขาดความรู้ความเข้าใจ ซึ่งส่วนใหญ่ให้ครูที่มีความรู้ให้ไปสอนเด็กระดับประถมศึกษาเพื่อให้เด็กสามารถสอบ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O-NET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หรือ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NT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ให้ได้คะแนนสูง</w:t>
            </w:r>
          </w:p>
        </w:tc>
      </w:tr>
    </w:tbl>
    <w:p w:rsidR="0070097D" w:rsidRDefault="0070097D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p w:rsidR="00936AC5" w:rsidRPr="00C83E07" w:rsidRDefault="00936AC5" w:rsidP="00573A3A">
      <w:pPr>
        <w:spacing w:before="120"/>
        <w:outlineLvl w:val="0"/>
        <w:rPr>
          <w:rFonts w:ascii="TH SarabunPSK" w:eastAsia="Arial Unicode MS" w:hAnsi="TH SarabunPSK" w:cs="TH SarabunPSK"/>
          <w:b/>
          <w:sz w:val="32"/>
          <w:u w:val="single" w:color="000000"/>
        </w:rPr>
      </w:pPr>
    </w:p>
    <w:tbl>
      <w:tblPr>
        <w:tblW w:w="13975" w:type="dxa"/>
        <w:tblInd w:w="93" w:type="dxa"/>
        <w:tblLook w:val="04A0"/>
      </w:tblPr>
      <w:tblGrid>
        <w:gridCol w:w="2567"/>
        <w:gridCol w:w="567"/>
        <w:gridCol w:w="709"/>
        <w:gridCol w:w="425"/>
        <w:gridCol w:w="567"/>
        <w:gridCol w:w="567"/>
        <w:gridCol w:w="567"/>
        <w:gridCol w:w="425"/>
        <w:gridCol w:w="709"/>
        <w:gridCol w:w="283"/>
        <w:gridCol w:w="709"/>
        <w:gridCol w:w="425"/>
        <w:gridCol w:w="851"/>
        <w:gridCol w:w="294"/>
        <w:gridCol w:w="4310"/>
      </w:tblGrid>
      <w:tr w:rsidR="00B4330E" w:rsidRPr="00C83E07" w:rsidTr="00B4330E">
        <w:trPr>
          <w:trHeight w:val="281"/>
        </w:trPr>
        <w:tc>
          <w:tcPr>
            <w:tcW w:w="1397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4330E" w:rsidRPr="00C83E07" w:rsidRDefault="00DF1BB8" w:rsidP="00AB443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>ตาราง</w:t>
            </w:r>
            <w:r w:rsidR="000F3A31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 xml:space="preserve">ที่ </w:t>
            </w:r>
            <w:r w:rsidR="000F3A31"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  <w:t xml:space="preserve">9 </w:t>
            </w:r>
            <w:r w:rsidRPr="00C83E07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0F3A31">
              <w:rPr>
                <w:rFonts w:ascii="TH SarabunPSK" w:eastAsia="Times New Roman" w:hAnsi="TH SarabunPSK" w:cs="TH SarabunPSK" w:hint="cs"/>
                <w:sz w:val="36"/>
                <w:szCs w:val="36"/>
                <w:cs/>
              </w:rPr>
              <w:t>ผล</w:t>
            </w:r>
            <w:r w:rsidR="00B4330E" w:rsidRPr="000F3A31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 xml:space="preserve">การวิเคราะห์ปัจจัยภายนอก </w:t>
            </w:r>
            <w:r w:rsidR="00B4330E" w:rsidRPr="000F3A31">
              <w:rPr>
                <w:rFonts w:ascii="TH SarabunPSK" w:eastAsia="Times New Roman" w:hAnsi="TH SarabunPSK" w:cs="TH SarabunPSK"/>
                <w:sz w:val="36"/>
                <w:szCs w:val="36"/>
              </w:rPr>
              <w:t>C-PEEST</w:t>
            </w:r>
          </w:p>
          <w:p w:rsidR="00AB4436" w:rsidRPr="00C83E07" w:rsidRDefault="00AB4436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</w:tc>
      </w:tr>
      <w:tr w:rsidR="00AB4436" w:rsidRPr="00C83E07" w:rsidTr="00AB4436">
        <w:trPr>
          <w:gridAfter w:val="1"/>
          <w:wAfter w:w="4310" w:type="dxa"/>
          <w:trHeight w:val="706"/>
        </w:trPr>
        <w:tc>
          <w:tcPr>
            <w:tcW w:w="3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ปัจจัยภายนอก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 xml:space="preserve">น้ำหนักคะแนนเต็ม 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ค่าคะแนน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  <w:cs/>
              </w:rPr>
              <w:t>คะแนนจริง</w:t>
            </w:r>
          </w:p>
        </w:tc>
        <w:tc>
          <w:tcPr>
            <w:tcW w:w="11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สรุป</w:t>
            </w:r>
          </w:p>
        </w:tc>
      </w:tr>
      <w:tr w:rsidR="00AB4436" w:rsidRPr="00C83E07" w:rsidTr="00AB4436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O(+)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T(-)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O(+)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T(-)</w:t>
            </w:r>
          </w:p>
        </w:tc>
        <w:tc>
          <w:tcPr>
            <w:tcW w:w="11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30E" w:rsidRPr="00C83E07" w:rsidRDefault="00B4330E" w:rsidP="00B4330E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ด้านลูกค้าหรือผู้รับบริการ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 xml:space="preserve"> (C)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0.25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3.82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-4.19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0.955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-1.048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-0.093</w:t>
            </w: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ด้านนโยบาย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 xml:space="preserve"> (P)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4.28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-4.57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0.856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-0.914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-0.058</w:t>
            </w: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ด้านสภาวะทางเศรษฐกิจ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 xml:space="preserve"> (E1)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-4.16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-0.624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-0.064</w:t>
            </w: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ด้านสภาพแวดล้อม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 xml:space="preserve"> (E2)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3.55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-3.92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0.355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-0.392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-0.037</w:t>
            </w: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ด้านสภาพสังคมความเชื่อ วัฒนธรรม (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S)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4.04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-4.51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0.606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-0.677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-0.071</w:t>
            </w:r>
          </w:p>
        </w:tc>
      </w:tr>
      <w:tr w:rsidR="00D918B8" w:rsidRPr="00C83E07" w:rsidTr="00D918B8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ด้านเทคโนโลยี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 xml:space="preserve"> (T)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4.25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-4.58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0.638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-0.687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18B8" w:rsidRPr="00C83E07" w:rsidRDefault="00D918B8" w:rsidP="00D918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-0.049</w:t>
            </w:r>
          </w:p>
        </w:tc>
      </w:tr>
      <w:tr w:rsidR="00D918B8" w:rsidRPr="00C83E07" w:rsidTr="00AB4436">
        <w:trPr>
          <w:gridAfter w:val="1"/>
          <w:wAfter w:w="4310" w:type="dxa"/>
          <w:trHeight w:val="281"/>
        </w:trPr>
        <w:tc>
          <w:tcPr>
            <w:tcW w:w="313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  <w:tr w:rsidR="00D918B8" w:rsidRPr="00C83E07" w:rsidTr="00AB4436">
        <w:trPr>
          <w:gridAfter w:val="1"/>
          <w:wAfter w:w="4310" w:type="dxa"/>
          <w:trHeight w:val="281"/>
        </w:trPr>
        <w:tc>
          <w:tcPr>
            <w:tcW w:w="63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สรุปปัจจัยภายนอก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3.969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-4.341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48B54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  <w:tr w:rsidR="00D918B8" w:rsidRPr="00C83E07" w:rsidTr="00AB4436">
        <w:trPr>
          <w:gridAfter w:val="1"/>
          <w:wAfter w:w="4310" w:type="dxa"/>
          <w:trHeight w:val="281"/>
        </w:trPr>
        <w:tc>
          <w:tcPr>
            <w:tcW w:w="63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5A5A5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เฉลี่ยปัจจัยภายนอก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-0.372</w:t>
            </w:r>
          </w:p>
        </w:tc>
        <w:tc>
          <w:tcPr>
            <w:tcW w:w="11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48B54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9371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ind w:firstLine="720"/>
              <w:jc w:val="thaiDistribute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จากตาราง</w:t>
            </w:r>
            <w:r w:rsidR="0043385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1</w:t>
            </w:r>
            <w:r w:rsidR="002372A6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สถานการณ์ปัจจุบัน 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เมื่อพิจารณาปัจจัยภายนอกโดยภาพรวม</w:t>
            </w:r>
            <w:r w:rsidR="0006447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และทุกด้าน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แล้ว พบว่า ปัจจัยภายนอกมี</w:t>
            </w:r>
            <w:r w:rsidRPr="00C83E07">
              <w:rPr>
                <w:rFonts w:ascii="TH SarabunPSK" w:eastAsia="Batang" w:hAnsi="TH SarabunPSK" w:cs="TH SarabunPSK" w:hint="cs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 xml:space="preserve">อุปสรรค 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>(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lang w:eastAsia="ko-KR"/>
              </w:rPr>
              <w:t>-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>)</w:t>
            </w:r>
            <w:r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มากกว่า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 xml:space="preserve"> โอกาส (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lang w:eastAsia="ko-KR"/>
              </w:rPr>
              <w:t>+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>)</w:t>
            </w:r>
            <w:r w:rsidRPr="00C83E07">
              <w:rPr>
                <w:rFonts w:ascii="TH SarabunPSK" w:eastAsia="Batang" w:hAnsi="TH SarabunPSK" w:cs="TH SarabunPSK" w:hint="cs"/>
                <w:b/>
                <w:bCs/>
                <w:i/>
                <w:iCs/>
                <w:sz w:val="32"/>
                <w:szCs w:val="32"/>
                <w:cs/>
                <w:lang w:eastAsia="ko-KR"/>
              </w:rPr>
              <w:t xml:space="preserve">ความแตกต่างของค่าเฉลี่ย เท่ากับ </w:t>
            </w:r>
            <w:r w:rsidRPr="00C83E07">
              <w:rPr>
                <w:rFonts w:ascii="TH SarabunPSK" w:eastAsia="Batang" w:hAnsi="TH SarabunPSK" w:cs="TH SarabunPSK"/>
                <w:b/>
                <w:bCs/>
                <w:i/>
                <w:iCs/>
                <w:sz w:val="32"/>
                <w:szCs w:val="32"/>
                <w:lang w:eastAsia="ko-KR"/>
              </w:rPr>
              <w:t xml:space="preserve">– 0.372 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ซึ่ง</w:t>
            </w:r>
            <w:r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ในการกำหนดยุทธศาสตร์ทางการศึกษาของจังหวัดร้อยเอ็ดจะต้องมีการพัฒนา ปรับปรุง แก้ไขในส่วนที่เป็นอุปสรรคนั้นให้ดีขึ้นเพื่อการพัฒนาระบบการศึกษาต่อไป โดย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 xml:space="preserve">ทั้งนี้เมื่อพิจารณาค่าคะแนนของโอกาสและอุปสรรคพบว่ามีค่าคะแนน คือ </w:t>
            </w:r>
            <w:r w:rsidRPr="00C83E0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  <w:t>+</w:t>
            </w: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3.969</w:t>
            </w:r>
            <w:r w:rsidRPr="00C83E0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 xml:space="preserve">และ </w:t>
            </w:r>
            <w:r w:rsidRPr="00C83E0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  <w:t>-</w:t>
            </w:r>
            <w:r w:rsidRPr="00C83E07">
              <w:rPr>
                <w:rFonts w:ascii="TH SarabunPSK" w:hAnsi="TH SarabunPSK" w:cs="TH SarabunPSK"/>
                <w:b/>
                <w:bCs/>
                <w:sz w:val="28"/>
              </w:rPr>
              <w:t>4.341</w:t>
            </w:r>
            <w:r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ดังนั้นจึงต้องปรับวิกฤติให้เป็นโอกาส ในด้านต่างๆ</w:t>
            </w:r>
            <w:r w:rsidR="0006447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เรียงตามลำดับ</w:t>
            </w:r>
            <w:r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ดังนี้ 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ด้านลูกค้าหรือผู้รับบริการ</w:t>
            </w:r>
            <w:r w:rsidR="0006447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(</w:t>
            </w:r>
            <w:r w:rsidR="0006447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C)</w:t>
            </w:r>
            <w:r w:rsidR="00064472"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ด้านสภาพสังคม ความเชื่อวัฒนธรรม</w:t>
            </w:r>
            <w:r w:rsidR="0006447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(S)</w:t>
            </w:r>
            <w:r w:rsidR="0006447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สภาวะทางเศรษฐกิจ(</w:t>
            </w:r>
            <w:r w:rsidR="0006447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E1)</w:t>
            </w:r>
            <w:r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และ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ด้านนโยบาย/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lastRenderedPageBreak/>
              <w:t>การเมือง</w:t>
            </w:r>
            <w:r w:rsidR="00467ED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(</w:t>
            </w:r>
            <w:r w:rsidR="00467ED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P)</w:t>
            </w:r>
            <w:r w:rsidRPr="00C83E0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 xml:space="preserve"> ด้านเทคโนโลยี </w:t>
            </w:r>
            <w:r w:rsidR="00467ED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 xml:space="preserve">(T) </w:t>
            </w:r>
            <w:r w:rsidR="00467ED2" w:rsidRPr="00C83E07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และด้านสภาพแวดล้อม(</w:t>
            </w:r>
            <w:r w:rsidR="00467ED2" w:rsidRPr="00C83E07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E2)</w:t>
            </w:r>
          </w:p>
          <w:p w:rsidR="00D918B8" w:rsidRPr="00C83E07" w:rsidRDefault="00D918B8" w:rsidP="00D918B8">
            <w:pPr>
              <w:spacing w:after="0" w:line="240" w:lineRule="auto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</w:p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9861FF" w:rsidRDefault="009861FF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0F3A31" w:rsidRDefault="000F3A31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0F3A31" w:rsidRDefault="000F3A31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0F3A31" w:rsidRDefault="000F3A31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0F3A31" w:rsidRPr="00C83E07" w:rsidRDefault="000F3A31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  <w:p w:rsidR="00D918B8" w:rsidRPr="00C83E07" w:rsidRDefault="00B81E6E" w:rsidP="00D918B8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>ตาราง</w:t>
            </w:r>
            <w:r w:rsidR="000F3A31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 xml:space="preserve">ที่ </w:t>
            </w:r>
            <w:r w:rsidR="000F3A31"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  <w:t>10</w:t>
            </w:r>
            <w:r w:rsidRPr="00C83E07">
              <w:rPr>
                <w:rFonts w:ascii="TH SarabunPSK" w:eastAsia="Times New Roman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D67208">
              <w:rPr>
                <w:rFonts w:ascii="TH SarabunPSK" w:eastAsia="Times New Roman" w:hAnsi="TH SarabunPSK" w:cs="TH SarabunPSK" w:hint="cs"/>
                <w:sz w:val="36"/>
                <w:szCs w:val="36"/>
                <w:cs/>
              </w:rPr>
              <w:t>ผล</w:t>
            </w:r>
            <w:r w:rsidR="00D918B8" w:rsidRPr="00D67208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 xml:space="preserve">การวิเคราะห์ปัจจัยภายใน </w:t>
            </w:r>
            <w:r w:rsidR="00D918B8" w:rsidRPr="00D67208">
              <w:rPr>
                <w:rFonts w:ascii="TH SarabunPSK" w:eastAsia="Times New Roman" w:hAnsi="TH SarabunPSK" w:cs="TH SarabunPSK"/>
                <w:sz w:val="36"/>
                <w:szCs w:val="36"/>
              </w:rPr>
              <w:t>7Ss</w:t>
            </w:r>
          </w:p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</w:rPr>
            </w:pP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D918B8" w:rsidRPr="00C83E07" w:rsidRDefault="00433852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lastRenderedPageBreak/>
              <w:t>ปัจจัยภายใน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 xml:space="preserve">น้ำหนักคะแนนเต็ม </w:t>
            </w: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ค่าคะแนน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คะแนนจริง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BE97"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สรุป</w:t>
            </w:r>
          </w:p>
        </w:tc>
      </w:tr>
      <w:tr w:rsidR="00D918B8" w:rsidRPr="00C83E07" w:rsidTr="00AB4436">
        <w:trPr>
          <w:gridAfter w:val="2"/>
          <w:wAfter w:w="4604" w:type="dxa"/>
          <w:trHeight w:val="471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2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S(+)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W(-)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S(+)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BE97"/>
            <w:noWrap/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W(-)</w:t>
            </w:r>
          </w:p>
        </w:tc>
        <w:tc>
          <w:tcPr>
            <w:tcW w:w="12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ด้านค่านิยมร่วมในองค์กร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(Shared Values :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S1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3.66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-4.33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0.366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-0.433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-0.067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ด้านโครงสร้างองค์กร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(Structure : 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S2)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3.91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-4.48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-0.672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-0.085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ด้านระบบงาน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(Systems : 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S3)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3.81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-3.73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0.572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-0.560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B81E6E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0.012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ด้านยุทธศาสตร์/กลยุทธ์</w:t>
            </w:r>
            <w:r w:rsidRPr="00C83E07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องค์กร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S4 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3.83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0.575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-0.615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-0.040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</w:t>
            </w:r>
            <w:r w:rsidRPr="00C83E07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รูปแบบ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การบริหารจัดการ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(Style : 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S5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3.91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-3.95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-0.593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-0.006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ด้านบุคลากร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(Staff : 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S6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3.70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-4.24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0.555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-0.636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-0.081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ด้านทักษะความรู้</w:t>
            </w:r>
            <w:r w:rsidRPr="00C83E07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ขีดความสามารถของบุคลากร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Skills :</w:t>
            </w:r>
            <w:r w:rsidRPr="00C83E0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S7</w:t>
            </w: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3.76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-4.28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0.564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-0.642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-0.078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59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สรุปปัจจัยภายใน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1E425C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+</w:t>
            </w:r>
            <w:r w:rsidR="00D918B8"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3.804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-4.150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48B54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  <w:tr w:rsidR="00D918B8" w:rsidRPr="00C83E07" w:rsidTr="00AB4436">
        <w:trPr>
          <w:gridAfter w:val="2"/>
          <w:wAfter w:w="4604" w:type="dxa"/>
          <w:trHeight w:val="281"/>
        </w:trPr>
        <w:tc>
          <w:tcPr>
            <w:tcW w:w="59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5A5A5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  <w:cs/>
              </w:rPr>
              <w:t>เฉลี่ยปัจจัยภายใน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-0.346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48B54"/>
            <w:noWrap/>
            <w:vAlign w:val="bottom"/>
            <w:hideMark/>
          </w:tcPr>
          <w:p w:rsidR="00D918B8" w:rsidRPr="00C83E07" w:rsidRDefault="00D918B8" w:rsidP="00D918B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6"/>
                <w:szCs w:val="36"/>
              </w:rPr>
            </w:pPr>
            <w:r w:rsidRPr="00C83E07">
              <w:rPr>
                <w:rFonts w:ascii="TH SarabunPSK" w:eastAsia="Times New Roman" w:hAnsi="TH SarabunPSK" w:cs="TH SarabunPSK"/>
                <w:sz w:val="36"/>
                <w:szCs w:val="36"/>
              </w:rPr>
              <w:t> </w:t>
            </w:r>
          </w:p>
        </w:tc>
      </w:tr>
    </w:tbl>
    <w:p w:rsidR="00433852" w:rsidRPr="00C83E07" w:rsidRDefault="00433852" w:rsidP="00433852">
      <w:pPr>
        <w:spacing w:after="0" w:line="240" w:lineRule="auto"/>
        <w:ind w:firstLine="720"/>
        <w:jc w:val="thaiDistribute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จากตาราง</w:t>
      </w:r>
      <w:r w:rsidRPr="00C83E0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 2 </w:t>
      </w:r>
      <w:r w:rsidR="002372A6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สถานการณ์ปัจจุบัน </w:t>
      </w: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ปัจจัยภายในที่เป็นจุดแข็งและจุดอ่อนเมื่อพิจารณาโดยภาพรวมแล้ว พบว่า ปัจจัยภายในที่เป็น </w:t>
      </w:r>
      <w:r w:rsidR="005E0E11" w:rsidRPr="00C83E07">
        <w:rPr>
          <w:rFonts w:ascii="TH SarabunPSK" w:eastAsia="Batang" w:hAnsi="TH SarabunPSK" w:cs="TH SarabunPSK" w:hint="cs"/>
          <w:b/>
          <w:bCs/>
          <w:sz w:val="32"/>
          <w:szCs w:val="32"/>
          <w:cs/>
          <w:lang w:eastAsia="ko-KR"/>
        </w:rPr>
        <w:t xml:space="preserve">จุดอ่อน(-) มากกว่า </w:t>
      </w:r>
      <w:r w:rsidRPr="00C83E0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จุดแข็ง (</w:t>
      </w:r>
      <w:r w:rsidRPr="00C83E07"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  <w:t>+</w:t>
      </w:r>
      <w:r w:rsidRPr="00C83E0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)</w:t>
      </w: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เป็นตำแหน่งที่บ่งบอกว่า </w:t>
      </w:r>
      <w:r w:rsidR="005E0E11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เมื่อพิจารณาเป็นรายด้านพบว่า มี </w:t>
      </w:r>
      <w:r w:rsidR="005E0E11" w:rsidRPr="00C83E07">
        <w:rPr>
          <w:rFonts w:ascii="TH SarabunPSK" w:eastAsia="Batang" w:hAnsi="TH SarabunPSK" w:cs="TH SarabunPSK"/>
          <w:sz w:val="32"/>
          <w:szCs w:val="32"/>
          <w:lang w:eastAsia="ko-KR"/>
        </w:rPr>
        <w:t>1</w:t>
      </w:r>
      <w:r w:rsidR="005E0E11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 ด้านที่มีจุดแข็งมากกว่าจุดอ่อนคือ ด้าน</w:t>
      </w:r>
      <w:r w:rsidR="005E0E11" w:rsidRPr="00C83E07">
        <w:rPr>
          <w:rFonts w:ascii="TH SarabunPSK" w:eastAsia="Times New Roman" w:hAnsi="TH SarabunPSK" w:cs="TH SarabunPSK"/>
          <w:sz w:val="32"/>
          <w:szCs w:val="32"/>
          <w:cs/>
        </w:rPr>
        <w:t>ด้านระบบงาน</w:t>
      </w:r>
      <w:r w:rsidR="005E0E11" w:rsidRPr="00C83E07">
        <w:rPr>
          <w:rFonts w:ascii="TH SarabunPSK" w:eastAsia="Times New Roman" w:hAnsi="TH SarabunPSK" w:cs="TH SarabunPSK"/>
          <w:sz w:val="32"/>
          <w:szCs w:val="32"/>
        </w:rPr>
        <w:t xml:space="preserve"> (Systems : </w:t>
      </w:r>
      <w:r w:rsidR="005E0E11" w:rsidRPr="00C83E07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S3) </w:t>
      </w:r>
      <w:r w:rsidR="005E0E11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 ด้านที่มีจุดอ่อนมากกว่า</w:t>
      </w:r>
      <w:r w:rsidR="005159F4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จุดแข็ง ประกอบด้วย</w:t>
      </w:r>
      <w:r w:rsidRPr="00C83E07">
        <w:rPr>
          <w:rFonts w:ascii="TH SarabunPSK" w:eastAsia="Times New Roman" w:hAnsi="TH SarabunPSK" w:cs="TH SarabunPSK"/>
          <w:sz w:val="28"/>
          <w:cs/>
        </w:rPr>
        <w:t xml:space="preserve">ด้านโครงสร้าง </w:t>
      </w:r>
      <w:r w:rsidR="005159F4" w:rsidRPr="00C83E07">
        <w:rPr>
          <w:rFonts w:ascii="TH SarabunPSK" w:eastAsia="Batang" w:hAnsi="TH SarabunPSK" w:cs="TH SarabunPSK"/>
          <w:sz w:val="28"/>
          <w:cs/>
          <w:lang w:eastAsia="ko-KR"/>
        </w:rPr>
        <w:t>ด้านบุคลากรหรือทีมในองค์กรด้านทักษะขีด</w:t>
      </w:r>
      <w:r w:rsidRPr="00C83E07">
        <w:rPr>
          <w:rFonts w:ascii="TH SarabunPSK" w:eastAsia="Batang" w:hAnsi="TH SarabunPSK" w:cs="TH SarabunPSK"/>
          <w:sz w:val="28"/>
          <w:cs/>
          <w:lang w:eastAsia="ko-KR"/>
        </w:rPr>
        <w:t>ความสามารถของสมาชิกในองค์กร</w:t>
      </w:r>
      <w:r w:rsidR="005159F4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ด้านค่านิยมร่วม ด้านยุทธศาสตร์ และด้านรูปแบบการบริหาร </w:t>
      </w: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ดังนั้น </w:t>
      </w:r>
      <w:r w:rsidR="005E0E11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การจัดการศึกษาของจังหวัด</w:t>
      </w: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ร้อยเอ็ด จำเป็นที่จะต้องแก้ปัญหา</w:t>
      </w:r>
      <w:r w:rsidR="005E0E11"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หรือหลีกเลี่ยงหรือลดทอน</w:t>
      </w:r>
      <w:r w:rsidRPr="00C83E0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จุดอ่อนของ</w:t>
      </w:r>
      <w:r w:rsidRPr="00C83E0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ภายในจังหวัด</w:t>
      </w:r>
    </w:p>
    <w:p w:rsidR="00206689" w:rsidRPr="00C83E07" w:rsidRDefault="00206689" w:rsidP="00206689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C83E07">
        <w:rPr>
          <w:rFonts w:ascii="TH SarabunPSK" w:hAnsi="TH SarabunPSK" w:cs="TH SarabunPSK" w:hint="cs"/>
          <w:sz w:val="32"/>
          <w:szCs w:val="32"/>
          <w:cs/>
        </w:rPr>
        <w:lastRenderedPageBreak/>
        <w:t>จากการเรียงลำดับค่าคะแนนของปัจจัยภายน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>อก ควรนำมากำหนดเป็นวิสัยทัศน์ ปร</w:t>
      </w:r>
      <w:r w:rsidRPr="00C83E07">
        <w:rPr>
          <w:rFonts w:ascii="TH SarabunPSK" w:hAnsi="TH SarabunPSK" w:cs="TH SarabunPSK" w:hint="cs"/>
          <w:sz w:val="32"/>
          <w:szCs w:val="32"/>
          <w:cs/>
        </w:rPr>
        <w:t xml:space="preserve">ะกอบด้วยด้าน </w:t>
      </w:r>
      <w:r w:rsidRPr="00C83E07">
        <w:rPr>
          <w:rFonts w:ascii="TH SarabunPSK" w:hAnsi="TH SarabunPSK" w:cs="TH SarabunPSK"/>
          <w:sz w:val="32"/>
          <w:szCs w:val="32"/>
        </w:rPr>
        <w:t>Customer,Policy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และ ด้าน</w:t>
      </w:r>
      <w:r w:rsidRPr="00C83E07">
        <w:rPr>
          <w:rFonts w:ascii="TH SarabunPSK" w:hAnsi="TH SarabunPSK" w:cs="TH SarabunPSK"/>
          <w:sz w:val="32"/>
          <w:szCs w:val="32"/>
        </w:rPr>
        <w:t xml:space="preserve">Technology 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เป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>็นปัจจัยนำ ส่วนปัจจัยภายใน ควรนำ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ด้านระบบ(</w:t>
      </w:r>
      <w:r w:rsidRPr="00C83E07">
        <w:rPr>
          <w:rFonts w:ascii="TH SarabunPSK" w:hAnsi="TH SarabunPSK" w:cs="TH SarabunPSK"/>
          <w:sz w:val="32"/>
          <w:szCs w:val="32"/>
        </w:rPr>
        <w:t xml:space="preserve">System) 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มาเป็นองค์ประกอบหลัก และ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 xml:space="preserve">พร้อมด้วยด้าน </w:t>
      </w:r>
      <w:r w:rsidR="007B40E8" w:rsidRPr="00C83E07">
        <w:rPr>
          <w:rFonts w:ascii="TH SarabunPSK" w:hAnsi="TH SarabunPSK" w:cs="TH SarabunPSK"/>
          <w:sz w:val="32"/>
          <w:szCs w:val="32"/>
        </w:rPr>
        <w:t>S2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 xml:space="preserve">โครงสร้างองค์กร </w:t>
      </w:r>
      <w:r w:rsidR="007B40E8" w:rsidRPr="00C83E07">
        <w:rPr>
          <w:rFonts w:ascii="TH SarabunPSK" w:hAnsi="TH SarabunPSK" w:cs="TH SarabunPSK"/>
          <w:sz w:val="32"/>
          <w:szCs w:val="32"/>
        </w:rPr>
        <w:t xml:space="preserve">S6 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>ด้านบุคลากร และ</w:t>
      </w:r>
      <w:r w:rsidR="007B40E8" w:rsidRPr="00C83E07">
        <w:rPr>
          <w:rFonts w:ascii="TH SarabunPSK" w:hAnsi="TH SarabunPSK" w:cs="TH SarabunPSK"/>
          <w:sz w:val="32"/>
          <w:szCs w:val="32"/>
        </w:rPr>
        <w:t>S7</w:t>
      </w:r>
      <w:r w:rsidR="007B40E8" w:rsidRPr="00C83E07">
        <w:rPr>
          <w:rFonts w:ascii="TH SarabunPSK" w:hAnsi="TH SarabunPSK" w:cs="TH SarabunPSK" w:hint="cs"/>
          <w:sz w:val="32"/>
          <w:szCs w:val="32"/>
          <w:cs/>
        </w:rPr>
        <w:t xml:space="preserve"> ด้านทักษะขีดความสามารถของบุคลากร</w:t>
      </w:r>
    </w:p>
    <w:p w:rsidR="00AB4436" w:rsidRDefault="00AB4436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83E07" w:rsidRDefault="00C83E07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B4436" w:rsidRPr="00C83E07" w:rsidRDefault="009861FF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ผ</w:t>
      </w:r>
      <w:r w:rsidR="00AB4436"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ลการประเมินสถานภาพ (</w:t>
      </w:r>
      <w:r w:rsidR="00AB4436" w:rsidRPr="00C83E07">
        <w:rPr>
          <w:rFonts w:ascii="TH SarabunPSK" w:hAnsi="TH SarabunPSK" w:cs="TH SarabunPSK"/>
          <w:b/>
          <w:bCs/>
          <w:sz w:val="36"/>
          <w:szCs w:val="36"/>
        </w:rPr>
        <w:t>Situation Analysis</w:t>
      </w:r>
      <w:r w:rsidR="00AB4436"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)</w:t>
      </w:r>
    </w:p>
    <w:p w:rsidR="00AB4436" w:rsidRPr="00C83E07" w:rsidRDefault="00AB4436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ของ</w:t>
      </w:r>
      <w:r w:rsidR="005159F4"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การจัดการศึกษาของสำนัก</w:t>
      </w:r>
      <w:r w:rsidRPr="00C83E07">
        <w:rPr>
          <w:rFonts w:ascii="TH SarabunPSK" w:hAnsi="TH SarabunPSK" w:cs="TH SarabunPSK" w:hint="cs"/>
          <w:b/>
          <w:bCs/>
          <w:sz w:val="36"/>
          <w:szCs w:val="36"/>
          <w:cs/>
        </w:rPr>
        <w:t>งานศึกษาธิการจังหวัดร้อยเอ็ด</w:t>
      </w:r>
    </w:p>
    <w:p w:rsidR="00C6285F" w:rsidRPr="00C83E07" w:rsidRDefault="00C6285F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6285F" w:rsidRPr="00C83E07" w:rsidRDefault="00C6285F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83E07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5731510" cy="5556885"/>
            <wp:effectExtent l="0" t="0" r="2540" b="5715"/>
            <wp:docPr id="56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5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350" w:rsidRPr="00C83E07" w:rsidRDefault="00523350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6285F" w:rsidRPr="00C83E07" w:rsidRDefault="00C6285F" w:rsidP="00AB4436">
      <w:pPr>
        <w:tabs>
          <w:tab w:val="left" w:pos="35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6285F" w:rsidRPr="00C83E07" w:rsidRDefault="005159F4" w:rsidP="0056613A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 w:rsidRPr="00C83E07">
        <w:rPr>
          <w:rFonts w:ascii="TH SarabunPSK" w:hAnsi="TH SarabunPSK" w:cs="TH SarabunPSK" w:hint="cs"/>
          <w:sz w:val="36"/>
          <w:szCs w:val="36"/>
          <w:cs/>
        </w:rPr>
        <w:t>จากกราฟแสดงให้เห็นว่า สถานการณ์ปัจจุบันของการจัดการศึกษาจังหวัดร้อยเอ็ดไม่เอื้อและมีจุดอ่อน ดังนั้นควรจะปรับวิกฤติให้เป็นโอกาส โดย</w:t>
      </w:r>
      <w:r w:rsidR="0056613A" w:rsidRPr="00C83E07">
        <w:rPr>
          <w:rFonts w:ascii="TH SarabunPSK" w:hAnsi="TH SarabunPSK" w:cs="TH SarabunPSK" w:hint="cs"/>
          <w:sz w:val="36"/>
          <w:szCs w:val="36"/>
          <w:cs/>
        </w:rPr>
        <w:t xml:space="preserve">กลยุทธ์ </w:t>
      </w:r>
      <w:r w:rsidR="007D3507" w:rsidRPr="00C83E07">
        <w:rPr>
          <w:rFonts w:ascii="TH SarabunPSK" w:hAnsi="TH SarabunPSK" w:cs="TH SarabunPSK"/>
          <w:sz w:val="36"/>
          <w:szCs w:val="36"/>
        </w:rPr>
        <w:t xml:space="preserve">WT </w:t>
      </w:r>
      <w:r w:rsidR="0056613A" w:rsidRPr="00C83E07">
        <w:rPr>
          <w:rFonts w:ascii="TH SarabunPSK" w:hAnsi="TH SarabunPSK" w:cs="TH SarabunPSK" w:hint="cs"/>
          <w:sz w:val="36"/>
          <w:szCs w:val="36"/>
          <w:cs/>
        </w:rPr>
        <w:t>ควรจะเป็น</w:t>
      </w:r>
      <w:r w:rsidRPr="00C83E07">
        <w:rPr>
          <w:rFonts w:ascii="TH SarabunPSK" w:hAnsi="TH SarabunPSK" w:cs="TH SarabunPSK" w:hint="cs"/>
          <w:sz w:val="36"/>
          <w:szCs w:val="36"/>
          <w:cs/>
        </w:rPr>
        <w:t>การยุบเลิก บาง</w:t>
      </w:r>
      <w:r w:rsidRPr="00C83E07">
        <w:rPr>
          <w:rFonts w:ascii="TH SarabunPSK" w:hAnsi="TH SarabunPSK" w:cs="TH SarabunPSK" w:hint="cs"/>
          <w:sz w:val="36"/>
          <w:szCs w:val="36"/>
          <w:cs/>
        </w:rPr>
        <w:lastRenderedPageBreak/>
        <w:t>ประเด็น หรือลดทอนโครงการ</w:t>
      </w:r>
      <w:r w:rsidR="0056613A" w:rsidRPr="00C83E07">
        <w:rPr>
          <w:rFonts w:ascii="TH SarabunPSK" w:hAnsi="TH SarabunPSK" w:cs="TH SarabunPSK" w:hint="cs"/>
          <w:sz w:val="36"/>
          <w:szCs w:val="36"/>
          <w:cs/>
        </w:rPr>
        <w:t xml:space="preserve"> หรือ</w:t>
      </w:r>
      <w:r w:rsidR="007D3507" w:rsidRPr="00C83E07">
        <w:rPr>
          <w:rFonts w:ascii="TH SarabunPSK" w:hAnsi="TH SarabunPSK" w:cs="TH SarabunPSK" w:hint="cs"/>
          <w:sz w:val="36"/>
          <w:szCs w:val="36"/>
          <w:cs/>
        </w:rPr>
        <w:t>ลดจุดอ่อนและ</w:t>
      </w:r>
      <w:r w:rsidR="0056613A" w:rsidRPr="00C83E07">
        <w:rPr>
          <w:rFonts w:ascii="TH SarabunPSK" w:hAnsi="TH SarabunPSK" w:cs="TH SarabunPSK" w:hint="cs"/>
          <w:sz w:val="36"/>
          <w:szCs w:val="36"/>
          <w:cs/>
        </w:rPr>
        <w:t>หลีกเลี่ยงข้อจำกัด และควรมุ่งเน้นทั้งประสิทธิภาพและประสิทธิผล</w:t>
      </w:r>
    </w:p>
    <w:p w:rsidR="00206689" w:rsidRPr="00C83E07" w:rsidRDefault="00206689" w:rsidP="00206689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</w:p>
    <w:p w:rsidR="006F3FED" w:rsidRPr="00C83E07" w:rsidRDefault="006F3FED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416FF" w:rsidRPr="00C83E07" w:rsidRDefault="00583D1F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object w:dxaOrig="9029" w:dyaOrig="68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345pt" o:ole="">
            <v:imagedata r:id="rId28" o:title=""/>
          </v:shape>
          <o:OLEObject Type="Embed" ProgID="Word.Document.12" ShapeID="_x0000_i1025" DrawAspect="Content" ObjectID="_1533710143" r:id="rId29">
            <o:FieldCodes>\s</o:FieldCodes>
          </o:OLEObject>
        </w:object>
      </w:r>
      <w:r w:rsidR="00EC7EB7"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 </w:t>
      </w:r>
      <w:r w:rsidR="00EC7EB7" w:rsidRPr="00C83E07">
        <w:rPr>
          <w:rFonts w:ascii="TH SarabunPSK" w:hAnsi="TH SarabunPSK" w:cs="TH SarabunPSK"/>
          <w:b/>
          <w:bCs/>
          <w:sz w:val="32"/>
          <w:szCs w:val="32"/>
        </w:rPr>
        <w:t>TOWS</w:t>
      </w:r>
    </w:p>
    <w:p w:rsidR="00EC7EB7" w:rsidRPr="00C83E07" w:rsidRDefault="00EC7EB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C7EB7" w:rsidRPr="00C83E07" w:rsidRDefault="00796F7C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>CT2</w:t>
      </w:r>
      <w:r w:rsidR="00B425BD" w:rsidRPr="00C83E07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="00B425BD" w:rsidRPr="00C83E07">
        <w:rPr>
          <w:rFonts w:ascii="TH SarabunPSK" w:eastAsia="Calibri" w:hAnsi="TH SarabunPSK" w:cs="TH SarabunPSK" w:hint="cs"/>
          <w:sz w:val="32"/>
          <w:szCs w:val="32"/>
          <w:cs/>
        </w:rPr>
        <w:t>ผู้ปกครองนิยมส่งบุตรหลานเข้ามาเรียนในโรงเรียนยอดนิยมส่งผลให้โรงเรียนอื่นๆจำนวนนักเรียนลดลง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491140" w:rsidRPr="00C83E07">
        <w:rPr>
          <w:rFonts w:ascii="TH SarabunPSK" w:hAnsi="TH SarabunPSK" w:cs="TH SarabunPSK"/>
          <w:sz w:val="32"/>
          <w:szCs w:val="32"/>
        </w:rPr>
        <w:t>4.37</w:t>
      </w:r>
    </w:p>
    <w:p w:rsidR="00796F7C" w:rsidRPr="00C83E07" w:rsidRDefault="00796F7C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CO2  </w:t>
      </w:r>
      <w:r w:rsidRPr="00C83E07">
        <w:rPr>
          <w:rFonts w:ascii="TH SarabunPSK" w:eastAsia="Calibri" w:hAnsi="TH SarabunPSK" w:cs="TH SarabunPSK"/>
          <w:sz w:val="32"/>
          <w:szCs w:val="32"/>
        </w:rPr>
        <w:t>2.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ชุมชน</w:t>
      </w:r>
      <w:r w:rsidRPr="00C83E07">
        <w:rPr>
          <w:rFonts w:ascii="TH SarabunPSK" w:eastAsia="Calibri" w:hAnsi="TH SarabunPSK" w:cs="TH SarabunPSK" w:hint="cs"/>
          <w:sz w:val="32"/>
          <w:szCs w:val="32"/>
          <w:cs/>
        </w:rPr>
        <w:t>/ภูมิปัญญาท้องถิ่น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ในจังหวัดร้อยเอ็ดตระหนักถึงความสำคัญด้านการศึกษาที่จะช่วยพัฒนาจังหวัดส่งผลต่อการสนับสนุนการศึกษาในด้านต่างๆต่อสถานศึกษาและมหาวิทยาลัยที่อยู่ภายในจังหวัด เช่น การจัดให้ชุมชนที่มีต้นทุนทางวัฒนธรรมเป็นแหล่งเรียนรู้วิถีชุม</w:t>
      </w:r>
      <w:r w:rsidRPr="00C83E07">
        <w:rPr>
          <w:rFonts w:ascii="TH SarabunPSK" w:eastAsia="Calibri" w:hAnsi="TH SarabunPSK" w:cs="TH SarabunPSK" w:hint="cs"/>
          <w:sz w:val="32"/>
          <w:szCs w:val="32"/>
          <w:cs/>
        </w:rPr>
        <w:t>ชน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 xml:space="preserve"> การจัดครูภูมิปัญญา/ปราชญ์ชาวบ้านมาช่วยสอนในสถานศึกษาหรือเป็นผู้ร่วมวิจัยในระดับมหาวิทยาลัย หรือสนับสนุนทุนการศึกษาให้แก่นักเรียนฯลฯ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491140" w:rsidRPr="00C83E07">
        <w:rPr>
          <w:rFonts w:ascii="TH SarabunPSK" w:hAnsi="TH SarabunPSK" w:cs="TH SarabunPSK"/>
          <w:sz w:val="32"/>
          <w:szCs w:val="32"/>
        </w:rPr>
        <w:t>4.15</w:t>
      </w:r>
    </w:p>
    <w:p w:rsidR="00EC7EB7" w:rsidRPr="00C83E07" w:rsidRDefault="00EC7EB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C7EB7" w:rsidRPr="00C83E07" w:rsidRDefault="00C76C9E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>PT1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 xml:space="preserve">1.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นโยบายด้านการศึกษา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 xml:space="preserve">ขาดความต่อเนื่อง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ส่งผลต่อการดำเนินงานของสถานศึกษาในทุกระดับของจังหวัดร้อยเอ็ด ทำให้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>โครงการขาดความต่อเนื่องยังไม่เห็นผลเท่าที่ควร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491140" w:rsidRPr="00C83E07">
        <w:rPr>
          <w:rFonts w:ascii="TH SarabunPSK" w:hAnsi="TH SarabunPSK" w:cs="TH SarabunPSK"/>
          <w:sz w:val="32"/>
          <w:szCs w:val="32"/>
        </w:rPr>
        <w:t>4.70</w:t>
      </w:r>
    </w:p>
    <w:p w:rsidR="00C76C9E" w:rsidRPr="00C83E07" w:rsidRDefault="00C76C9E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>PO88.</w:t>
      </w:r>
      <w:r w:rsidRPr="00C83E07">
        <w:rPr>
          <w:rFonts w:ascii="TH SarabunPSK" w:hAnsi="TH SarabunPSK" w:cs="TH SarabunPSK" w:hint="cs"/>
          <w:sz w:val="32"/>
          <w:szCs w:val="32"/>
          <w:cs/>
        </w:rPr>
        <w:t xml:space="preserve"> นักเรียน ทุกระดับมีสิทธิ์ได้รับโอกาสทางการศึกษาส่งผลต่อการจัดการศึกษาจังหวัดร้อยเอ็ด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491140" w:rsidRPr="00C83E07">
        <w:rPr>
          <w:rFonts w:ascii="TH SarabunPSK" w:hAnsi="TH SarabunPSK" w:cs="TH SarabunPSK"/>
          <w:sz w:val="32"/>
          <w:szCs w:val="32"/>
        </w:rPr>
        <w:t>4.67</w:t>
      </w:r>
    </w:p>
    <w:p w:rsidR="00530EB2" w:rsidRPr="00C83E07" w:rsidRDefault="00530EB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30EB2" w:rsidRPr="00C83E07" w:rsidRDefault="00530EB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lastRenderedPageBreak/>
        <w:t xml:space="preserve">E1T3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 xml:space="preserve">3.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เนื่องจากประชาชนในจังหวัดร้อยเอ็ดส่วนใหญ่ประกอบอาชีพเกษตรกรซึ่งความผันผวนของราคาผลผลิตทาง</w:t>
      </w:r>
      <w:r w:rsidRPr="00C83E07">
        <w:rPr>
          <w:rFonts w:ascii="TH SarabunPSK" w:hAnsi="TH SarabunPSK" w:cs="TH SarabunPSK"/>
          <w:sz w:val="32"/>
          <w:szCs w:val="32"/>
          <w:cs/>
        </w:rPr>
        <w:t>การเกษตรทำให้ประชาชนในภาคการเกษตรมีรายได้ที่ไม่คงที่และมีภาระหนี้สินส่งผลต่อการสนับสนุนด้านการศึกษาให้กับประชากรหรือบุตรหลานที่อยู่ในวัยเรียน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491140" w:rsidRPr="00C83E07">
        <w:rPr>
          <w:rFonts w:ascii="TH SarabunPSK" w:hAnsi="TH SarabunPSK" w:cs="TH SarabunPSK"/>
          <w:sz w:val="32"/>
          <w:szCs w:val="32"/>
        </w:rPr>
        <w:t>4.52</w:t>
      </w:r>
    </w:p>
    <w:p w:rsidR="00EC7EB7" w:rsidRPr="00C83E07" w:rsidRDefault="00530EB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E1O5 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5.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การขยายตัวทางด้านเศรษฐกิจของประเทศส่งผลต่อรายได้จากการประกอบอาชีพของผู้ปกครองของนักเรียน/นักศึกษาที่เพิ่มขึ้นส่งผลต่อการมีทุนการศึกษาที่จะส่งบุตรหลานเข้ามาเรียนในสถานศึกษาในจังหวัดร้อยเอ็ดเพิ่มมากขึ้น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491140" w:rsidRPr="00C83E07">
        <w:rPr>
          <w:rFonts w:ascii="TH SarabunPSK" w:hAnsi="TH SarabunPSK" w:cs="TH SarabunPSK"/>
          <w:sz w:val="32"/>
          <w:szCs w:val="32"/>
        </w:rPr>
        <w:t>4.30</w:t>
      </w:r>
    </w:p>
    <w:p w:rsidR="00EC7EB7" w:rsidRPr="00C83E07" w:rsidRDefault="00EC7EB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C7EB7" w:rsidRPr="00C83E07" w:rsidRDefault="00511119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b/>
          <w:bCs/>
          <w:sz w:val="32"/>
          <w:szCs w:val="32"/>
        </w:rPr>
        <w:t>E2O1  1 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เขตพื้นที่การศึกษาประถมศึกษาและมัธยมศึกษา มีโรงเรียนซึ่งเป็นสถานศึกษาในสังกัดจำนวนมากซึ่งมีที่ตั้งกระจายครอบคลุมอยู่ทุกตำบลและเกือบจะครบทุกหมู่บ้านส่งผลให้หน่วยงานสามารถจัดบริการการศึกษาขั้นพื้นฐานให้ประชากรในวัยเรียนได้อย่างเท่าเทียม ทั่วถึงและครอบคลุมเขตพื้นที่รับผิดชอบภายในจังหวัด</w:t>
      </w:r>
      <w:r w:rsidR="006353F3" w:rsidRPr="00C83E07">
        <w:rPr>
          <w:rFonts w:ascii="TH SarabunPSK" w:hAnsi="TH SarabunPSK" w:cs="TH SarabunPSK"/>
          <w:sz w:val="32"/>
          <w:szCs w:val="32"/>
        </w:rPr>
        <w:t xml:space="preserve"> +</w:t>
      </w:r>
      <w:r w:rsidR="00E64087" w:rsidRPr="00C83E07">
        <w:rPr>
          <w:rFonts w:ascii="TH SarabunPSK" w:hAnsi="TH SarabunPSK" w:cs="TH SarabunPSK"/>
          <w:sz w:val="32"/>
          <w:szCs w:val="32"/>
        </w:rPr>
        <w:t xml:space="preserve"> 4.30</w:t>
      </w:r>
    </w:p>
    <w:p w:rsidR="00EC7EB7" w:rsidRPr="00C83E07" w:rsidRDefault="00E1062C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E2T1 </w:t>
      </w:r>
      <w:r w:rsidRPr="00C83E07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C83E07">
        <w:rPr>
          <w:rFonts w:ascii="TH SarabunPSK" w:hAnsi="TH SarabunPSK" w:cs="TH SarabunPSK"/>
          <w:sz w:val="32"/>
          <w:szCs w:val="32"/>
        </w:rPr>
        <w:t>.</w:t>
      </w:r>
      <w:r w:rsidRPr="00C83E07">
        <w:rPr>
          <w:rFonts w:ascii="TH SarabunPSK" w:hAnsi="TH SarabunPSK" w:cs="TH SarabunPSK"/>
          <w:sz w:val="32"/>
          <w:szCs w:val="32"/>
          <w:cs/>
        </w:rPr>
        <w:t>ชุมชนโดยรอบสถานศึกษาบางแห่งเป็นแหล่งชุมชนแออัด แหล่งเสื่อมโทรม มีแหล่งอบายมุข เช่น ร้านเกม ร้านจำหน่ายสุราฯลฯส่งผลให้นักเรียน/นักศึกษามีพฤติกรรมไม่พึงประสงค์ได้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E64087" w:rsidRPr="00C83E07">
        <w:rPr>
          <w:rFonts w:ascii="TH SarabunPSK" w:hAnsi="TH SarabunPSK" w:cs="TH SarabunPSK"/>
          <w:sz w:val="32"/>
          <w:szCs w:val="32"/>
        </w:rPr>
        <w:t>4.11</w:t>
      </w:r>
    </w:p>
    <w:p w:rsidR="00E64087" w:rsidRPr="00C83E07" w:rsidRDefault="00E6408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4087" w:rsidRPr="00C83E07" w:rsidRDefault="00E6408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ST 4 </w:t>
      </w:r>
      <w:r w:rsidRPr="00C83E07">
        <w:rPr>
          <w:rFonts w:ascii="TH SarabunPSK" w:hAnsi="TH SarabunPSK" w:cs="TH SarabunPSK"/>
          <w:b/>
          <w:bCs/>
          <w:sz w:val="32"/>
          <w:szCs w:val="32"/>
        </w:rPr>
        <w:t>4.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แนวโน้มสังคมในปัจจุบันสภาพครอบครัวแบบขยายลดลงเริ่มเป็นครอบครัวเดี่ยวมากขึ้น ผู้ปกครองมุ่งเรื่องการประกอบอาชีพ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 xml:space="preserve"> ปล่อย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ให้บุตรหลานอยู่เพียงลำพังหรืออยู่กับผู้สูงอายุทำให้นักเรียนมีพฤติกรรมไม่พึงประสงค์ เช่น ติดรายการโทรทัศน์ ติดเล่นเกม หนีโรงเรียน ฯลฯ</w:t>
      </w:r>
      <w:r w:rsidRPr="00C83E07">
        <w:rPr>
          <w:rFonts w:ascii="TH SarabunPSK" w:hAnsi="TH SarabunPSK" w:cs="TH SarabunPSK"/>
          <w:sz w:val="32"/>
          <w:szCs w:val="32"/>
          <w:cs/>
        </w:rPr>
        <w:t>ส่งผลต่อการพัฒนาคุณภาพประชากรของจังหวัด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8619BD" w:rsidRPr="00C83E07">
        <w:rPr>
          <w:rFonts w:ascii="TH SarabunPSK" w:hAnsi="TH SarabunPSK" w:cs="TH SarabunPSK"/>
          <w:sz w:val="32"/>
          <w:szCs w:val="32"/>
        </w:rPr>
        <w:t>4.63</w:t>
      </w:r>
    </w:p>
    <w:p w:rsidR="00EC7EB7" w:rsidRPr="00C83E07" w:rsidRDefault="00E64087" w:rsidP="00B4330E">
      <w:pPr>
        <w:tabs>
          <w:tab w:val="left" w:pos="3500"/>
        </w:tabs>
        <w:spacing w:after="0" w:line="240" w:lineRule="auto"/>
        <w:rPr>
          <w:rFonts w:ascii="TH SarabunPSK" w:eastAsia="Arial Unicode MS" w:hAnsi="TH SarabunPSK" w:cs="TH SarabunPSK"/>
          <w:sz w:val="32"/>
          <w:szCs w:val="32"/>
          <w:u w:color="000000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SO1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</w:rPr>
        <w:t>1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จังหวัดร้อยเอ็ดมีรากฐานทางสังคมเกษตรที่เข้มแข็ง มีต้นทุนทางทรัพยากรทางสังคม มีฐานทรัพยากรบุคคลโดยเฉพาะปราชญ์ชาวบ้านในเรื่องข้าว ปราชญ์ชาวบ้านด้านวัฒนธรรมอื่นๆรวมทั้งมีประเพณีวัฒนธรรมที่สามารถพัฒนาในต่อยอดในทางการศึกษาของสถานศึกษาส่งผลต่อการมีต้นทุนโดยการเป็นฐานข้อมูล แหล่งเรียนรู้ในการพัฒนาประชากรเพื่อรองรับการพัฒนาจังหวัด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4.44</w:t>
      </w:r>
    </w:p>
    <w:p w:rsidR="00910932" w:rsidRPr="00C83E07" w:rsidRDefault="0091093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4087" w:rsidRPr="00C83E07" w:rsidRDefault="0091093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>TO1 1.</w:t>
      </w:r>
      <w:r w:rsidRPr="00C83E07">
        <w:rPr>
          <w:rFonts w:ascii="TH SarabunPSK" w:hAnsi="TH SarabunPSK" w:cs="TH SarabunPSK"/>
          <w:sz w:val="32"/>
          <w:szCs w:val="32"/>
          <w:cs/>
        </w:rPr>
        <w:t>ความก้าวหน้าด้านเทคโนโลยีทำให้การประยุกต์ใช้การสื่อสารผ่านเครือข่ายทางเทคโนโลยีสารสนเทศ รวมถึงการสืบค้นเข้าถึงแหล่งข้อมูลองค์ความรู้ในด้านต่างๆ ของภาคการศึกษาในทุกระดับทำได้สะดวกมากขึ้น ส่งผลให้ภาคการศึกษาภายในจังหวัดร้อยเอ็ดสามารถพัฒนากระบวนการทำงานได้อย่างมีประสิทธิภาพ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Pr="00C83E07">
        <w:rPr>
          <w:rFonts w:ascii="TH SarabunPSK" w:hAnsi="TH SarabunPSK" w:cs="TH SarabunPSK"/>
          <w:sz w:val="32"/>
          <w:szCs w:val="32"/>
        </w:rPr>
        <w:t>4.48</w:t>
      </w:r>
    </w:p>
    <w:p w:rsidR="00910932" w:rsidRPr="00C83E07" w:rsidRDefault="0091093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>TT1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</w:rPr>
        <w:t>1.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ปัญหาด้านกระแสการเปลี่ยนแปลงทางเทคโนโลยีสารสนเทศของโลกที่มีการเปลี่ยนแปลงอย่างรวดเร็ว ส่งผล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>ต่อการปรับตัวของบุคลากรไม่สามารถตามเทคโนโลยีที่เปลี่ยนแปลง และไม่สามารถ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นำมาปรับใช้ในองค์กรโดยเฉพาะองค์กรทางการศึกษาของจังหวัดเป็นเรื่องที่ต้องใช้เวลาระยะเวลาในการพัฒนาส่งผลต่อประสิทธิภาพในการทำงานขององค์กร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hAnsi="TH SarabunPSK" w:cs="TH SarabunPSK"/>
          <w:sz w:val="32"/>
          <w:szCs w:val="32"/>
        </w:rPr>
        <w:t>4.33</w:t>
      </w:r>
    </w:p>
    <w:p w:rsidR="00AD05BC" w:rsidRPr="00C83E07" w:rsidRDefault="00AD05BC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353F3" w:rsidRPr="00C83E07" w:rsidRDefault="006353F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S1W2. </w:t>
      </w:r>
      <w:r w:rsidRPr="00C83E07">
        <w:rPr>
          <w:rFonts w:ascii="TH SarabunPSK" w:hAnsi="TH SarabunPSK" w:cs="TH SarabunPSK"/>
          <w:sz w:val="32"/>
          <w:szCs w:val="32"/>
          <w:cs/>
        </w:rPr>
        <w:t>ค่านิยมด้านการศึกษาของประชากรภายในจังหวัดที่ไม่สัมพันธ์กับความต้องการของตลาดแรงงาน เช่น ไม่ส่งเสริมการเรียนในสายอาชีวศึกษา เรียนในหลักสูตรระดับมหาวิทยาลัยที่คิดว่าจบง่าย ฯลฯ ทำให้เกิดผลกระทบต่อการพัฒนาแรงงานและตลาดแรงงานภายในจังหวัดและระดับประเทศ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hAnsi="TH SarabunPSK" w:cs="TH SarabunPSK"/>
          <w:sz w:val="32"/>
          <w:szCs w:val="32"/>
        </w:rPr>
        <w:t>4.52</w:t>
      </w:r>
    </w:p>
    <w:p w:rsidR="00AD05BC" w:rsidRPr="00C83E07" w:rsidRDefault="00AD05BC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 xml:space="preserve">S1S   1.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สถาบันอุดมศึกษาในจังหวัดร้อยเอ็ดมีการสร้างค่านิยมร่วมในการจัดการศึกษาให้แก่สังคมที่มีครบทุกพันธกิจทั้งในด้านการผลิตบัณฑิต งานวิจัย การบริการวิชาการแก่ชุมชน และงานทำนุบำรุงศิลปวัฒนธรรม โดยมีการประยุกต์ใช้องค์ความรู้ในทุกมิติในศาสตร์ที่เกี่ยวข้องและเสริมด้านคุณธรรมจริยธรรมซึ่งจะส่งผลต่อการผลิตบัณฑิตของสถาบันให้บัณฑิตเป็นผู้มีความรู้คู่คุณธรรมซึ่งส่งผลต่อ</w:t>
      </w:r>
      <w:r w:rsidR="00322DD2"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การพัฒนาทรัพยากรมนุษย์ของจังหวัด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322DD2"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4.12</w:t>
      </w:r>
    </w:p>
    <w:p w:rsidR="00416CBB" w:rsidRPr="00C83E07" w:rsidRDefault="00416CBB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278" w:rsidRPr="00C83E07" w:rsidRDefault="002A721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S2S2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</w:rPr>
        <w:t>2.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สถาบันอุดมศึกษาและอาชีวศึกษาในจังหวัดร้อยเอ็ดมีหลักสูตรที่เปิดสอนหลากหลายสาขาวิชาสามารถสนองตอบต่อความต้องการของผู้เรียนส่งผลต่อการพัฒนาคุณภาพทรัพยากรมนุษย์ของจังหวัดร้อยเอ็ด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A356B9" w:rsidRPr="00C83E07">
        <w:rPr>
          <w:rFonts w:ascii="TH SarabunPSK" w:hAnsi="TH SarabunPSK" w:cs="TH SarabunPSK"/>
          <w:sz w:val="32"/>
          <w:szCs w:val="32"/>
        </w:rPr>
        <w:t>4.31</w:t>
      </w:r>
    </w:p>
    <w:p w:rsidR="00416CBB" w:rsidRPr="00C83E07" w:rsidRDefault="00416CBB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10932" w:rsidRPr="00C83E07" w:rsidRDefault="002A721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 xml:space="preserve">S2W2 2. 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>มีจำนวนสถานศึกษาขนาดเล็กมากขึ้น ส่งผลต่อการบริหารจัดการศึกษา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A356B9" w:rsidRPr="00C83E07">
        <w:rPr>
          <w:rFonts w:ascii="TH SarabunPSK" w:hAnsi="TH SarabunPSK" w:cs="TH SarabunPSK"/>
          <w:sz w:val="32"/>
          <w:szCs w:val="32"/>
        </w:rPr>
        <w:t>4.52</w:t>
      </w:r>
    </w:p>
    <w:p w:rsidR="00A356B9" w:rsidRPr="00C83E07" w:rsidRDefault="00A356B9" w:rsidP="00B4330E">
      <w:pPr>
        <w:tabs>
          <w:tab w:val="left" w:pos="3500"/>
        </w:tabs>
        <w:spacing w:after="0" w:line="240" w:lineRule="auto"/>
        <w:rPr>
          <w:rFonts w:ascii="TH SarabunPSK" w:eastAsia="Arial Unicode MS" w:hAnsi="TH SarabunPSK" w:cs="TH SarabunPSK"/>
          <w:b/>
          <w:sz w:val="32"/>
          <w:szCs w:val="32"/>
          <w:u w:color="000000"/>
        </w:rPr>
      </w:pPr>
    </w:p>
    <w:p w:rsidR="006353F3" w:rsidRPr="00C83E07" w:rsidRDefault="006353F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S3W1 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1.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สถาบันการศึกษาในจังหวัดร้อยเอ็ดบางแห่ง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ยังไม่มีระบบข้อมูลสารสนเทศเพื่อการบริหารและตัดสินใจที่เชื่อมโยงต่อเนื่องกันทำให้การนำไปใช้ในการพัฒนากระบวนการปฏิบัติงานด้านต่างๆ เช่น ระบบฐานข้อมูลออนไลน์ ฯลฯยังไม่มีประสิทธิภาพส่งผลต่อการปฏิบัติงานในองค์กร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4.22</w:t>
      </w:r>
    </w:p>
    <w:p w:rsidR="006353F3" w:rsidRPr="00C83E07" w:rsidRDefault="006353F3" w:rsidP="006353F3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S3W3 </w:t>
      </w:r>
      <w:r w:rsidRPr="00C83E07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สถาบันการศึกษาในจังหวัดร้อยเอ็ดบางแห่งยัง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มีระบบบริหารด้านงบประมาณ ระบบบัญชี การเงิน และการพัสดุที่ยังไม่มีประสิทธิภาพเนื่องจากขาดแคลนบุคลากรที่มีคุณวุฒิด้านการเงิน การบัญชีและการพัสดุส่งผลต่อการปฏิบัติงานที่มีประสิทธิภาพประสิทธิผลขององค์กร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hAnsi="TH SarabunPSK" w:cs="TH SarabunPSK"/>
          <w:sz w:val="32"/>
          <w:szCs w:val="32"/>
        </w:rPr>
        <w:t>4.22</w:t>
      </w:r>
    </w:p>
    <w:p w:rsidR="006353F3" w:rsidRPr="00C83E07" w:rsidRDefault="006353F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356B9" w:rsidRPr="00C83E07" w:rsidRDefault="00A356B9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S3S4 4.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มีระบบการพัฒนาบุคลากรเพื่อเสริมสร้างศักยภาพให้สอดคล้องกับการปฏิบัติงานของหน่วยงาน โดยมีแผนพัฒนาบุคลากรระยะสั้นและระยะยาว ที่เน้นการส่งเสริมให้พัฒนาตนเองรวมทั้งให้บุคลากรทุกระดับจัดทำข้อมูลเพื่อบรรจุในแผนพัฒนาตนเองส่งผลต่อการพัฒนาศักยภาพของบุคลากรในการปฏิบัติงานทั้งองค์กร</w:t>
      </w:r>
      <w:r w:rsidR="006353F3" w:rsidRPr="00C83E07">
        <w:rPr>
          <w:rFonts w:ascii="TH SarabunPSK" w:hAnsi="TH SarabunPSK" w:cs="TH SarabunPSK"/>
          <w:sz w:val="32"/>
          <w:szCs w:val="32"/>
        </w:rPr>
        <w:t xml:space="preserve"> +</w:t>
      </w:r>
      <w:r w:rsidRPr="00C83E07">
        <w:rPr>
          <w:rFonts w:ascii="TH SarabunPSK" w:hAnsi="TH SarabunPSK" w:cs="TH SarabunPSK"/>
          <w:sz w:val="32"/>
          <w:szCs w:val="32"/>
        </w:rPr>
        <w:t>4.12</w:t>
      </w:r>
    </w:p>
    <w:p w:rsidR="006353F3" w:rsidRPr="00C83E07" w:rsidRDefault="006353F3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S4S2 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2.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</w:t>
      </w:r>
      <w:r w:rsidRPr="00C83E07">
        <w:rPr>
          <w:rFonts w:ascii="TH SarabunPSK" w:hAnsi="TH SarabunPSK" w:cs="TH SarabunPSK"/>
          <w:sz w:val="32"/>
          <w:szCs w:val="32"/>
          <w:cs/>
        </w:rPr>
        <w:t>มีแผนงาน/โครงการ/กิจกรรม ที่สอดคล้องกับกลยุทธ์และเป้าประสงค์และบริบทขององค์กรที่อยู่ในพื้นที่ให้บริการทางการศึกษารวมถึงหน่วยงานที่เกี่ยวข้องเนื่องจากมีกระบวนการวางแผนอย่างเป็นระบบและมีส่วนร่วมของผู้มีส่วนได้ส่วนเสียส่งผลต่อการปฏิบัติงานให้บรรลุตามแผนขององค์กรที่วางไว้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Pr="00C83E07">
        <w:rPr>
          <w:rFonts w:ascii="TH SarabunPSK" w:hAnsi="TH SarabunPSK" w:cs="TH SarabunPSK"/>
          <w:sz w:val="32"/>
          <w:szCs w:val="32"/>
        </w:rPr>
        <w:t>4.27</w:t>
      </w: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S4W1 </w:t>
      </w:r>
      <w:r w:rsidRPr="00C83E07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ยังขาดระบบและกลไกในการติดตามและประเมินผลการปฏิบัติตามแผนในทุกระดับอย่างต่อเนื่องส่งผลต่อการปฏิบัติงานให้บรรลุตามแผนทุกระดับที่ตั้งไว้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>4.07</w:t>
      </w: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S5S5 </w:t>
      </w:r>
      <w:r w:rsidRPr="00C83E07">
        <w:rPr>
          <w:rFonts w:ascii="TH SarabunPSK" w:eastAsia="Arial Unicode MS" w:hAnsi="TH SarabunPSK" w:cs="TH SarabunPSK"/>
          <w:b/>
          <w:sz w:val="32"/>
          <w:szCs w:val="32"/>
          <w:u w:color="000000"/>
        </w:rPr>
        <w:t>5.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สถาบันการศึกษาในจังหวัดร้อยเอ็ดมีความสัมพันธ์และสร้างความร่วมมือกับชุมชนเป็นอย่างดียิ่ง เปิดโอกาสให้ประชาชนเข้ามามีส่วนร่วมในการบริหารจัดการและเปิดโอกาสให้ชุมชน /ท้องถิ่นมาใช้บริการแหล่งเรียนรู้และทรัพยากรของหน่วยงานส่งผลต่อความร่วมมือและเกิดทัศนคติที่ดีของชุมชนต่อองค์กร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Pr="00C83E07">
        <w:rPr>
          <w:rFonts w:ascii="TH SarabunPSK" w:hAnsi="TH SarabunPSK" w:cs="TH SarabunPSK"/>
          <w:sz w:val="32"/>
          <w:szCs w:val="32"/>
        </w:rPr>
        <w:t>4.27</w:t>
      </w: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b/>
          <w:bCs/>
          <w:sz w:val="32"/>
          <w:szCs w:val="32"/>
        </w:rPr>
        <w:t>S5W2 2</w:t>
      </w:r>
      <w:r w:rsidRPr="00C83E07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 xml:space="preserve">ในบางครั้งผู้บริหารของสถาบันการศึกษาในจังหวัดร้อยเอ็ดบางแห่ง 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ยังขาดการกำกับ นิเทศติดตามการปฏิบัติงานอย่างเข้มงวดเนื่องจากอาจมีภาระงานหลายด้านส่งผลต่อประสิทธิภาพและประสิทธิผลในการปฏิบัติงาน</w:t>
      </w:r>
      <w:r w:rsidRPr="00C83E07">
        <w:rPr>
          <w:rFonts w:ascii="TH SarabunPSK" w:hAnsi="TH SarabunPSK" w:cs="TH SarabunPSK"/>
          <w:sz w:val="32"/>
          <w:szCs w:val="32"/>
          <w:cs/>
        </w:rPr>
        <w:t>ของหน่วยงาน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hAnsi="TH SarabunPSK" w:cs="TH SarabunPSK"/>
          <w:sz w:val="32"/>
          <w:szCs w:val="32"/>
        </w:rPr>
        <w:t>4.19</w:t>
      </w: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S6S5 </w:t>
      </w:r>
      <w:r w:rsidRPr="00C83E07">
        <w:rPr>
          <w:rFonts w:ascii="TH SarabunPSK" w:eastAsia="Arial Unicode MS" w:hAnsi="TH SarabunPSK" w:cs="TH SarabunPSK"/>
          <w:b/>
          <w:bCs/>
          <w:sz w:val="32"/>
          <w:szCs w:val="32"/>
          <w:u w:color="000000"/>
        </w:rPr>
        <w:t>5.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บุคลากรภายในสถาบันการศึกษาในจังหวัดร้อยเอ็ดเป็นผู้มีความเสียสละ มีจิตอาสาในการปฏิบัติงานทำให้งานต่างๆภายในโรงเรียนบรรลุผลสำเร็จส่งผลต่อความสำเร็จในภาพรวมขององค์กร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Pr="00C83E07">
        <w:rPr>
          <w:rFonts w:ascii="TH SarabunPSK" w:hAnsi="TH SarabunPSK" w:cs="TH SarabunPSK"/>
          <w:sz w:val="32"/>
          <w:szCs w:val="32"/>
        </w:rPr>
        <w:t>4.12</w:t>
      </w:r>
    </w:p>
    <w:p w:rsidR="009416FF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sz w:val="32"/>
          <w:szCs w:val="32"/>
          <w:u w:color="000000"/>
        </w:rPr>
        <w:t xml:space="preserve">S6W2 2. </w:t>
      </w:r>
      <w:r w:rsidRPr="00C83E07">
        <w:rPr>
          <w:rFonts w:ascii="TH SarabunPSK" w:eastAsia="Arial Unicode MS" w:hAnsi="TH SarabunPSK" w:cs="TH SarabunPSK" w:hint="cs"/>
          <w:sz w:val="32"/>
          <w:szCs w:val="32"/>
          <w:u w:color="000000"/>
          <w:cs/>
        </w:rPr>
        <w:t>สถานศึกษาระดับประถมศึกษาและมัธยมศึกษา ยังมีครูที่สอนไม่ตรงสาขาวิชาเอก จำนวนมากส่งผลให้ เนื้อหาและกระบวนการสอนไม่เป็นตามวัตถุประสงค์ของหลักสูตรที่วางเป้าหมายไว้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Pr="00C83E07">
        <w:rPr>
          <w:rFonts w:ascii="TH SarabunPSK" w:hAnsi="TH SarabunPSK" w:cs="TH SarabunPSK"/>
          <w:sz w:val="32"/>
          <w:szCs w:val="32"/>
        </w:rPr>
        <w:t>4.48</w:t>
      </w:r>
    </w:p>
    <w:p w:rsidR="008722F2" w:rsidRPr="00C83E07" w:rsidRDefault="008722F2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sz w:val="32"/>
          <w:szCs w:val="32"/>
        </w:rPr>
        <w:t xml:space="preserve">S7S1S2  </w:t>
      </w:r>
    </w:p>
    <w:p w:rsidR="008722F2" w:rsidRPr="00C83E07" w:rsidRDefault="008722F2" w:rsidP="008B6788">
      <w:pPr>
        <w:pStyle w:val="a4"/>
        <w:numPr>
          <w:ilvl w:val="0"/>
          <w:numId w:val="8"/>
        </w:num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lastRenderedPageBreak/>
        <w:t>บุคลากรภายใน</w:t>
      </w:r>
      <w:r w:rsidRPr="00C83E07">
        <w:rPr>
          <w:rFonts w:ascii="TH SarabunPSK" w:eastAsia="Calibri" w:hAnsi="TH SarabunPSK" w:cs="TH SarabunPSK"/>
          <w:sz w:val="32"/>
          <w:szCs w:val="32"/>
          <w:cs/>
        </w:rPr>
        <w:t>สถาบันการศึกษาในจังหวัดร้อยเอ็ด</w:t>
      </w: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มีการเพิ่มพูนความรู้และทักษะในการปฏิบัติงานของตนอยู่เสมอ เช่น เข้าร่วมการฝึกอบรมต่างๆ การเรียนต่อในระดับที่สูงขึ้นส่งผลดีต่อสมรรถนะในการปฏิบัติงานในองค์กร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644223" w:rsidRPr="00C83E07">
        <w:rPr>
          <w:rFonts w:ascii="TH SarabunPSK" w:hAnsi="TH SarabunPSK" w:cs="TH SarabunPSK"/>
          <w:sz w:val="32"/>
          <w:szCs w:val="32"/>
        </w:rPr>
        <w:t>4.15</w:t>
      </w:r>
    </w:p>
    <w:p w:rsidR="008722F2" w:rsidRPr="00C83E07" w:rsidRDefault="008722F2" w:rsidP="008722F2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722F2" w:rsidRPr="00C83E07" w:rsidRDefault="008722F2" w:rsidP="008B6788">
      <w:pPr>
        <w:pStyle w:val="a4"/>
        <w:numPr>
          <w:ilvl w:val="0"/>
          <w:numId w:val="8"/>
        </w:num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eastAsia="Arial Unicode MS" w:hAnsi="TH SarabunPSK" w:cs="TH SarabunPSK"/>
          <w:sz w:val="32"/>
          <w:szCs w:val="32"/>
          <w:u w:color="000000"/>
          <w:cs/>
        </w:rPr>
        <w:t>อาจารย์และบุคลากรในสถาบันอุดมศึกษาและอาชีวศึกษาในจังหวัดร้อยเอ็ดมีทักษะในด้านการพัฒนางานวิจัยทั้งของตนเองและขององค์กรทั้งภายในและภายนอกส่งผลต่อการบริการการศึกษาแก่องค์กรทางการศึกษา องค์กรอื่นๆและก่อให้เกิดการพัฒนาองค์ความรู้และการปฏิบัติงานในองค์กร</w:t>
      </w:r>
      <w:r w:rsidR="006353F3" w:rsidRPr="00C83E07">
        <w:rPr>
          <w:rFonts w:ascii="TH SarabunPSK" w:hAnsi="TH SarabunPSK" w:cs="TH SarabunPSK"/>
          <w:sz w:val="32"/>
          <w:szCs w:val="32"/>
        </w:rPr>
        <w:t>+</w:t>
      </w:r>
      <w:r w:rsidR="00644223" w:rsidRPr="00C83E07">
        <w:rPr>
          <w:rFonts w:ascii="TH SarabunPSK" w:hAnsi="TH SarabunPSK" w:cs="TH SarabunPSK"/>
          <w:sz w:val="32"/>
          <w:szCs w:val="32"/>
        </w:rPr>
        <w:t>4.15</w:t>
      </w:r>
    </w:p>
    <w:p w:rsidR="00644223" w:rsidRPr="00C83E07" w:rsidRDefault="00232A1B" w:rsidP="006353F3">
      <w:pPr>
        <w:tabs>
          <w:tab w:val="left" w:pos="3500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C83E07">
        <w:rPr>
          <w:rFonts w:ascii="TH SarabunPSK" w:hAnsi="TH SarabunPSK" w:cs="TH SarabunPSK"/>
          <w:b/>
          <w:bCs/>
          <w:sz w:val="32"/>
          <w:szCs w:val="32"/>
        </w:rPr>
        <w:t xml:space="preserve">S7W1 1. </w:t>
      </w:r>
      <w:r w:rsidRPr="00C83E07">
        <w:rPr>
          <w:rFonts w:ascii="TH SarabunPSK" w:hAnsi="TH SarabunPSK" w:cs="TH SarabunPSK"/>
          <w:sz w:val="32"/>
          <w:szCs w:val="32"/>
          <w:cs/>
        </w:rPr>
        <w:t>โรงเรียนที่อยู่ในสังกัดสำนักงานเขตพื้นที่การศึกษาประถมศึกษาและมัธยมศึกษายังมีครูที่สอนไม่ตรงกับ</w:t>
      </w:r>
      <w:r w:rsidRPr="00C83E07">
        <w:rPr>
          <w:rFonts w:ascii="TH SarabunPSK" w:hAnsi="TH SarabunPSK" w:cs="TH SarabunPSK" w:hint="cs"/>
          <w:sz w:val="32"/>
          <w:szCs w:val="32"/>
          <w:cs/>
        </w:rPr>
        <w:t xml:space="preserve">สาขาวิชาเอก </w:t>
      </w:r>
      <w:r w:rsidRPr="00C83E07">
        <w:rPr>
          <w:rFonts w:ascii="TH SarabunPSK" w:hAnsi="TH SarabunPSK" w:cs="TH SarabunPSK"/>
          <w:sz w:val="32"/>
          <w:szCs w:val="32"/>
          <w:cs/>
        </w:rPr>
        <w:t>ทำให้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คุณภาพการศึกษายัง</w:t>
      </w:r>
      <w:r w:rsidRPr="00C83E07">
        <w:rPr>
          <w:rFonts w:ascii="TH SarabunPSK" w:hAnsi="TH SarabunPSK" w:cs="TH SarabunPSK"/>
          <w:sz w:val="32"/>
          <w:szCs w:val="32"/>
          <w:cs/>
        </w:rPr>
        <w:t>ไม่</w:t>
      </w:r>
      <w:r w:rsidRPr="00C83E07">
        <w:rPr>
          <w:rFonts w:ascii="TH SarabunPSK" w:hAnsi="TH SarabunPSK" w:cs="TH SarabunPSK" w:hint="cs"/>
          <w:sz w:val="32"/>
          <w:szCs w:val="32"/>
          <w:cs/>
        </w:rPr>
        <w:t>บรรลุวัตถุประสงค์เท่าที่ควร</w:t>
      </w:r>
      <w:r w:rsidR="006353F3" w:rsidRPr="00C83E07">
        <w:rPr>
          <w:rFonts w:ascii="TH SarabunPSK" w:hAnsi="TH SarabunPSK" w:cs="TH SarabunPSK" w:hint="cs"/>
          <w:sz w:val="32"/>
          <w:szCs w:val="32"/>
          <w:cs/>
        </w:rPr>
        <w:t>-</w:t>
      </w:r>
      <w:r w:rsidR="006353F3" w:rsidRPr="00C83E07">
        <w:rPr>
          <w:rFonts w:ascii="TH SarabunPSK" w:hAnsi="TH SarabunPSK" w:cs="TH SarabunPSK"/>
          <w:sz w:val="32"/>
          <w:szCs w:val="32"/>
        </w:rPr>
        <w:t>4.59</w:t>
      </w:r>
    </w:p>
    <w:p w:rsidR="008722F2" w:rsidRPr="00C83E07" w:rsidRDefault="008722F2" w:rsidP="008722F2">
      <w:pPr>
        <w:pStyle w:val="a4"/>
        <w:rPr>
          <w:rFonts w:ascii="TH SarabunPSK" w:hAnsi="TH SarabunPSK" w:cs="TH SarabunPSK"/>
          <w:sz w:val="32"/>
          <w:szCs w:val="32"/>
        </w:rPr>
      </w:pPr>
    </w:p>
    <w:p w:rsidR="008722F2" w:rsidRPr="00C83E07" w:rsidRDefault="008722F2" w:rsidP="008722F2">
      <w:pPr>
        <w:pStyle w:val="a4"/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722F2" w:rsidRPr="00C83E07" w:rsidRDefault="003642B7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83E0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กลยุทธ์ </w:t>
      </w:r>
      <w:r w:rsidRPr="00C83E07">
        <w:rPr>
          <w:rFonts w:ascii="TH SarabunPSK" w:hAnsi="TH SarabunPSK" w:cs="TH SarabunPSK"/>
          <w:b/>
          <w:bCs/>
          <w:sz w:val="32"/>
          <w:szCs w:val="32"/>
        </w:rPr>
        <w:t>WT</w:t>
      </w:r>
    </w:p>
    <w:p w:rsidR="00361574" w:rsidRPr="00C83E07" w:rsidRDefault="00361574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61574" w:rsidRPr="00C83E07" w:rsidRDefault="00361574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C83E07">
        <w:rPr>
          <w:rFonts w:ascii="TH SarabunPSK" w:hAnsi="TH SarabunPSK" w:cs="TH SarabunPSK" w:hint="cs"/>
          <w:sz w:val="32"/>
          <w:szCs w:val="32"/>
          <w:cs/>
        </w:rPr>
        <w:t>ลดจุดอ่อน และหลีกเลี่ยงอุปสรรค</w:t>
      </w:r>
    </w:p>
    <w:p w:rsidR="00361574" w:rsidRPr="00C83E07" w:rsidRDefault="00361574" w:rsidP="00B4330E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4508"/>
        <w:gridCol w:w="4508"/>
      </w:tblGrid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W</w:t>
            </w:r>
          </w:p>
        </w:tc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T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S1W2.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ค่านิยมด้านการศึกษาของประชากรภายในจังหวัดที่ไม่สัมพันธ์กับความต้องการของตลาดแรงงาน เช่น ไม่ส่งเสริมการเรียนในสายอาชีวศึกษา เรียนในหลักสูตรระดับมหาวิทยาลัยที่คิดว่าจบง่าย ฯลฯ ทำให้เกิดผลกระทบต่อการพัฒนาแรงงานและตลาดแรงงานภายในจังหวัดและระดับประเทศ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4.52</w:t>
            </w: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CT2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</w:rPr>
              <w:t xml:space="preserve">2. 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ผู้ปกครองนิยมส่งบุตรหลานเข้ามาเรียนในโรงเรียนยอดนิยมส่งผลให้โรงเรียนอื่นๆจำนวนนักเรียนลดลง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4.37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S2W2 2.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มีจำนวนสถานศึกษาขนาดเล็กมากขึ้น ส่งผลต่อการบริหารจัดการศึกษา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4.52</w:t>
            </w:r>
          </w:p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PT1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1.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นโยบายด้านการศึกษา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ขาดความต่อเนื่อง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ส่งผลต่อการดำเนินงานของสถานศึกษาในทุกระดับของจังหวัดร้อยเอ็ด ทำให้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โครงการขาดความต่อเนื่องยังไม่เห็นผลเท่าที่ควร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4.70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S3W1 </w:t>
            </w:r>
            <w:r w:rsidRPr="00C83E07">
              <w:rPr>
                <w:rFonts w:ascii="TH SarabunPSK" w:eastAsia="Arial Unicode MS" w:hAnsi="TH SarabunPSK" w:cs="TH SarabunPSK"/>
                <w:b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สถาบันการศึกษาในจังหวัดร้อยเอ็ดบางแห่ง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ไม่มีระบบข้อมูลสารสนเทศเพื่อการบริหารและตัดสินใจที่เชื่อมโยงต่อเนื่องกันทำให้การนำไปใช้ในการพัฒนากระบวนการปฏิบัติงานด้านต่างๆ เช่น ระบบฐานข้อมูลออนไลน์ ฯลฯยังไม่มีประสิทธิภาพส่งผลต่อการปฏิบัติงานในองค์กร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4.22</w:t>
            </w:r>
          </w:p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S3W3 </w:t>
            </w: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สถาบันการศึกษาในจังหวัดร้อยเอ็ดบางแห่งยัง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มีระบบบริหารด้านงบประมาณ ระบบบัญชี การเงิน และการพัสดุที่ยังไม่มีประสิทธิภาพเนื่องจากขาดแคลนบุคลากรที่มีคุณวุฒิด้านการเงิน การบัญชีและการพัสดุส่งผลต่อการปฏิบัติงานที่มีประสิทธิภาพประสิทธิผลขององค์กร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4.22</w:t>
            </w: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E1T3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3.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เนื่องจากประชาชนในจังหวัดร้อยเอ็ดส่วนใหญ่ประกอบอาชีพเกษตรกรซึ่งความผันผวนของราคาผลผลิตทาง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การเกษตรทำให้ประชาชนในภาคการเกษตรมีรายได้ที่ไม่คงที่และมีภาระหนี้สินส่งผลต่อการสนับสนุนด้านการศึกษาให้กับประชากรหรือบุตรหลานที่อยู่ในวัยเรีย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4.52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S4W1 </w:t>
            </w: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สถาบันการศึกษาในจังหวัดร้อยเอ็ด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ระบบและกลไกในการติดตามและประเมินผลการปฏิบัติตามแผนในทุกระดับอย่างต่อเนื่องส่งผลต่อการปฏิบัติงานให้บรรลุตามแผนทุกระดับที่ตั้งไว้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>4.07</w:t>
            </w: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E2T1 </w:t>
            </w: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ชุมชนโดยรอบสถานศึกษาบางแห่งเป็นแหล่งชุมชนแออัด แหล่งเสื่อมโทรม มีแหล่งอบายมุข เช่น ร้านเกม ร้านจำหน่ายสุราฯลฯส่งผลให้นักเรียน/นักศึกษามีพฤติกรรมไม่พึงประสงค์ได้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4.11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S5W2 2</w:t>
            </w:r>
            <w:r w:rsidRPr="00C83E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.</w:t>
            </w:r>
            <w:r w:rsidRPr="00C83E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ในบางครั้งผู้บริหารของสถาบันการศึกษาในจังหวัดร้อยเอ็ดบางแห่ง 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ยังขาดการกำกับ นิเทศติดตามการปฏิบัติงานอย่างเข้มงวดเนื่องจากอาจมีภาระงานหลายด้านส่งผลต่อประสิทธิภาพและประสิทธิผลในการปฏิบัติงาน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ของหน่วยงาน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4.19</w:t>
            </w:r>
          </w:p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 xml:space="preserve">ST 4 </w:t>
            </w: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แนวโน้มสังคมในปัจจุบันสภาพครอบครัวแบบขยายลดลงเริ่มเป็นครอบครัวเดี่ยวมากขึ้น ผู้ปกครองมุ่งเรื่องการประกอบอาชีพ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 xml:space="preserve"> ปล่อย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ให้บุตรหลานอยู่เพียงลำพังหรืออยู่กับผู้สูงอายุทำให้นักเรียนมีพฤติกรรมไม่พึงประสงค์ เช่น ติดรายการโทรทัศน์ ติดเล่นเกม หนีโรงเรียน ฯลฯ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ส่งผลต่อการพัฒนาคุณภาพประชากรของจังหวัด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4.63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</w:rPr>
              <w:t xml:space="preserve">S6W2 2. 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สถานศึกษาระดับประถมศึกษาและมัธยมศึกษา ยังมีครูที่สอนไม่ตรงสาขาวิชาเอก จำนวนมากส่งผลให้ เนื้อหาและกระบวนการสอนไม่เป็นตามวัตถุประสงค์ของหลักสูตรที่วางเป้าหมายไว้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4.48</w:t>
            </w:r>
          </w:p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sz w:val="32"/>
                <w:szCs w:val="32"/>
              </w:rPr>
              <w:t>TT1</w:t>
            </w:r>
            <w:r w:rsidRPr="00C83E07">
              <w:rPr>
                <w:rFonts w:ascii="TH SarabunPSK" w:eastAsia="Arial Unicode MS" w:hAnsi="TH SarabunPSK" w:cs="TH SarabunPSK"/>
                <w:b/>
                <w:bCs/>
                <w:sz w:val="32"/>
                <w:szCs w:val="32"/>
                <w:u w:color="000000"/>
              </w:rPr>
              <w:t>1.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ปัญหาด้านกระแสการเปลี่ยนแปลงทางเทคโนโลยีสารสนเทศของโลกที่มีการเปลี่ยนแปลงอย่างรวดเร็ว ส่งผล</w:t>
            </w:r>
            <w:r w:rsidRPr="00C83E07">
              <w:rPr>
                <w:rFonts w:ascii="TH SarabunPSK" w:eastAsia="Arial Unicode MS" w:hAnsi="TH SarabunPSK" w:cs="TH SarabunPSK" w:hint="cs"/>
                <w:sz w:val="32"/>
                <w:szCs w:val="32"/>
                <w:u w:color="000000"/>
                <w:cs/>
              </w:rPr>
              <w:t>ต่อการปรับตัวของบุคลากรไม่สามารถตามเทคโนโลยีที่เปลี่ยนแปลง และไม่สามารถ</w:t>
            </w:r>
            <w:r w:rsidRPr="00C83E07">
              <w:rPr>
                <w:rFonts w:ascii="TH SarabunPSK" w:eastAsia="Arial Unicode MS" w:hAnsi="TH SarabunPSK" w:cs="TH SarabunPSK"/>
                <w:sz w:val="32"/>
                <w:szCs w:val="32"/>
                <w:u w:color="000000"/>
                <w:cs/>
              </w:rPr>
              <w:t>นำมาปรับใช้ในองค์กรโดยเฉพาะองค์กรทางการศึกษาของจังหวัดเป็นเรื่องที่ต้องใช้เวลาระยะเวลาในการพัฒนาส่งผลต่อประสิทธิภาพในการทำงานขององค์กร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4.33</w:t>
            </w:r>
          </w:p>
        </w:tc>
      </w:tr>
      <w:tr w:rsidR="00361574" w:rsidRPr="00C83E07" w:rsidTr="00361574">
        <w:tc>
          <w:tcPr>
            <w:tcW w:w="4508" w:type="dxa"/>
          </w:tcPr>
          <w:p w:rsidR="00361574" w:rsidRPr="00C83E07" w:rsidRDefault="00361574" w:rsidP="00361574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83E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S7W1 1.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โรงเรียนที่อยู่ในสังกัดสำนักงานเขตพื้นที่การศึกษาประถมศึกษาและมัธยมศึกษายังมีครูที่สอนไม่ตรงกับ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สาขาวิชาเอก 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ทำให้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คุณภาพการศึกษายัง</w:t>
            </w:r>
            <w:r w:rsidRPr="00C83E07"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  <w:r w:rsidRPr="00C83E07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บรรลุวัตถุประสงค์เท่าที่ควร-</w:t>
            </w:r>
            <w:r w:rsidRPr="00C83E07">
              <w:rPr>
                <w:rFonts w:ascii="TH SarabunPSK" w:hAnsi="TH SarabunPSK" w:cs="TH SarabunPSK"/>
                <w:sz w:val="32"/>
                <w:szCs w:val="32"/>
              </w:rPr>
              <w:t>4.59</w:t>
            </w:r>
          </w:p>
        </w:tc>
        <w:tc>
          <w:tcPr>
            <w:tcW w:w="4508" w:type="dxa"/>
          </w:tcPr>
          <w:p w:rsidR="00361574" w:rsidRPr="00C83E07" w:rsidRDefault="00361574" w:rsidP="00B4330E">
            <w:pPr>
              <w:tabs>
                <w:tab w:val="left" w:pos="350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70097D" w:rsidRPr="001E5B2B" w:rsidRDefault="0070097D" w:rsidP="005233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E5B2B">
        <w:rPr>
          <w:rFonts w:ascii="TH SarabunPSK" w:hAnsi="TH SarabunPSK" w:cs="TH SarabunPSK"/>
          <w:b/>
          <w:bCs/>
          <w:sz w:val="36"/>
          <w:szCs w:val="36"/>
          <w:cs/>
        </w:rPr>
        <w:t>ส่วนที่ 3</w:t>
      </w:r>
    </w:p>
    <w:p w:rsidR="001D7190" w:rsidRDefault="001D7190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สาระสำคัญ</w:t>
      </w:r>
      <w:r w:rsidR="0070097D" w:rsidRPr="001E5B2B">
        <w:rPr>
          <w:rFonts w:ascii="TH SarabunPSK" w:hAnsi="TH SarabunPSK" w:cs="TH SarabunPSK"/>
          <w:b/>
          <w:bCs/>
          <w:sz w:val="36"/>
          <w:szCs w:val="36"/>
          <w:cs/>
        </w:rPr>
        <w:t>ของแผนพัฒนาการศึกษาจังหวัดร้อยเอ็ด</w:t>
      </w:r>
    </w:p>
    <w:p w:rsidR="0070097D" w:rsidRPr="001E5B2B" w:rsidRDefault="0070097D" w:rsidP="004C450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ระยะ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5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ปี (พ.ศ. 2560 - 2564)</w:t>
      </w:r>
    </w:p>
    <w:p w:rsidR="0070097D" w:rsidRDefault="0070097D" w:rsidP="0070097D">
      <w:pPr>
        <w:jc w:val="center"/>
      </w:pPr>
      <w:r>
        <w:rPr>
          <w:rFonts w:hint="cs"/>
          <w:cs/>
        </w:rPr>
        <w:t>--------------------------------</w:t>
      </w:r>
    </w:p>
    <w:p w:rsidR="000913BD" w:rsidRDefault="001D7190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สนองต่อ</w:t>
      </w:r>
      <w:r w:rsidR="000913B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จุดเน้น </w:t>
      </w:r>
      <w:r w:rsidR="000913BD"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  <w:r w:rsidR="000913B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ยุทธศาสตร์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0913BD">
        <w:rPr>
          <w:rFonts w:ascii="TH SarabunPSK" w:hAnsi="TH SarabunPSK" w:cs="TH SarabunPSK" w:hint="cs"/>
          <w:b/>
          <w:bCs/>
          <w:sz w:val="32"/>
          <w:szCs w:val="32"/>
          <w:cs/>
        </w:rPr>
        <w:t>กระทรวงศึกษาธิการ</w:t>
      </w:r>
    </w:p>
    <w:p w:rsidR="003E2C43" w:rsidRDefault="003E2C43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E2C43" w:rsidRDefault="003E2C43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13BD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5762625" cy="4323912"/>
            <wp:effectExtent l="19050" t="0" r="9525" b="0"/>
            <wp:docPr id="6" name="Picture 2" descr="สไลด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สไลด์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639" cy="432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43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9861FF" w:rsidSect="00200CCE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9861FF" w:rsidRDefault="009861FF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E2C43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7267575" cy="5456522"/>
            <wp:effectExtent l="19050" t="0" r="9525" b="0"/>
            <wp:docPr id="10" name="Picture 5" descr="สไลด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สไลด์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463" cy="5460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3BD" w:rsidRDefault="000913BD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13BD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7153275" cy="5367798"/>
            <wp:effectExtent l="19050" t="0" r="9525" b="0"/>
            <wp:docPr id="12" name="Picture 8" descr="สไลด์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สไลด์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101" cy="537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3BD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7477125" cy="5604704"/>
            <wp:effectExtent l="19050" t="0" r="9525" b="0"/>
            <wp:docPr id="13" name="Picture 11" descr="สไลด์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สไลด์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56" cy="562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43" w:rsidRDefault="003E2C43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E2C43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7277100" cy="5457826"/>
            <wp:effectExtent l="19050" t="0" r="0" b="0"/>
            <wp:docPr id="14" name="Picture 14" descr="สไลด์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สไลด์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4410" cy="5463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43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E2C43" w:rsidRDefault="003E2C43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7267575" cy="5447669"/>
            <wp:effectExtent l="19050" t="0" r="9525" b="0"/>
            <wp:docPr id="17" name="Picture 17" descr="สไลด์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สไลด์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6276" cy="544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FB3" w:rsidRDefault="00533F06" w:rsidP="003E2C4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  <w:sectPr w:rsidR="003E7FB3" w:rsidSect="003E7FB3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7762875" cy="5818894"/>
            <wp:effectExtent l="19050" t="0" r="0" b="0"/>
            <wp:docPr id="20" name="Picture 20" descr="สไลด์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สไลด์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8831" cy="5823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0E8" w:rsidRPr="007B40E8" w:rsidRDefault="003E7FB3" w:rsidP="007B40E8">
      <w:pPr>
        <w:tabs>
          <w:tab w:val="left" w:pos="350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        </w:t>
      </w:r>
      <w:r w:rsidR="007B40E8">
        <w:rPr>
          <w:rFonts w:ascii="TH SarabunPSK" w:hAnsi="TH SarabunPSK" w:cs="TH SarabunPSK" w:hint="cs"/>
          <w:sz w:val="32"/>
          <w:szCs w:val="32"/>
          <w:cs/>
        </w:rPr>
        <w:t>จากผลการ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เรียงลำดับค่าคะแนนของปัจจัยภายนอก ควรนำมากำหนดเป็นวิสัยทัศน์</w:t>
      </w:r>
      <w:r w:rsidR="007B40E8">
        <w:rPr>
          <w:rFonts w:ascii="TH SarabunPSK" w:hAnsi="TH SarabunPSK" w:cs="TH SarabunPSK" w:hint="cs"/>
          <w:sz w:val="32"/>
          <w:szCs w:val="32"/>
          <w:cs/>
        </w:rPr>
        <w:t>การพัฒนาการศึกษาจังหวัดร้อยเอ็ด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ประกอบด้วยด้าน</w:t>
      </w:r>
      <w:r w:rsidR="007B40E8">
        <w:rPr>
          <w:rFonts w:ascii="TH SarabunPSK" w:hAnsi="TH SarabunPSK" w:cs="TH SarabunPSK" w:hint="cs"/>
          <w:sz w:val="32"/>
          <w:szCs w:val="32"/>
          <w:cs/>
        </w:rPr>
        <w:t xml:space="preserve"> ลูกค้า</w:t>
      </w:r>
      <w:r w:rsidR="007B40E8">
        <w:rPr>
          <w:rFonts w:ascii="TH SarabunPSK" w:hAnsi="TH SarabunPSK" w:cs="TH SarabunPSK"/>
          <w:sz w:val="32"/>
          <w:szCs w:val="32"/>
        </w:rPr>
        <w:t>(</w:t>
      </w:r>
      <w:r w:rsidR="007B40E8" w:rsidRPr="007B40E8">
        <w:rPr>
          <w:rFonts w:ascii="TH SarabunPSK" w:hAnsi="TH SarabunPSK" w:cs="TH SarabunPSK"/>
          <w:sz w:val="32"/>
          <w:szCs w:val="32"/>
        </w:rPr>
        <w:t>Customer</w:t>
      </w:r>
      <w:r w:rsidR="007B40E8">
        <w:rPr>
          <w:rFonts w:ascii="TH SarabunPSK" w:hAnsi="TH SarabunPSK" w:cs="TH SarabunPSK"/>
          <w:sz w:val="32"/>
          <w:szCs w:val="32"/>
        </w:rPr>
        <w:t>)</w:t>
      </w:r>
      <w:r w:rsidR="007B40E8" w:rsidRPr="007B40E8">
        <w:rPr>
          <w:rFonts w:ascii="TH SarabunPSK" w:hAnsi="TH SarabunPSK" w:cs="TH SarabunPSK"/>
          <w:sz w:val="32"/>
          <w:szCs w:val="32"/>
        </w:rPr>
        <w:t>,</w:t>
      </w:r>
      <w:r w:rsidR="00533F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40E8">
        <w:rPr>
          <w:rFonts w:ascii="TH SarabunPSK" w:hAnsi="TH SarabunPSK" w:cs="TH SarabunPSK" w:hint="cs"/>
          <w:sz w:val="32"/>
          <w:szCs w:val="32"/>
          <w:cs/>
        </w:rPr>
        <w:t>ด้านนโยบาย</w:t>
      </w:r>
      <w:r w:rsidR="00533F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40E8">
        <w:rPr>
          <w:rFonts w:ascii="TH SarabunPSK" w:hAnsi="TH SarabunPSK" w:cs="TH SarabunPSK" w:hint="cs"/>
          <w:sz w:val="32"/>
          <w:szCs w:val="32"/>
          <w:cs/>
        </w:rPr>
        <w:t>การเมืองและกฏหมาย (</w:t>
      </w:r>
      <w:r w:rsidR="007B40E8" w:rsidRPr="007B40E8">
        <w:rPr>
          <w:rFonts w:ascii="TH SarabunPSK" w:hAnsi="TH SarabunPSK" w:cs="TH SarabunPSK"/>
          <w:sz w:val="32"/>
          <w:szCs w:val="32"/>
        </w:rPr>
        <w:t>Policy</w:t>
      </w:r>
      <w:r w:rsidR="007B40E8">
        <w:rPr>
          <w:rFonts w:ascii="TH SarabunPSK" w:hAnsi="TH SarabunPSK" w:cs="TH SarabunPSK"/>
          <w:sz w:val="32"/>
          <w:szCs w:val="32"/>
        </w:rPr>
        <w:t xml:space="preserve">)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และ ด้าน</w:t>
      </w:r>
      <w:r w:rsidR="007B40E8">
        <w:rPr>
          <w:rFonts w:ascii="TH SarabunPSK" w:hAnsi="TH SarabunPSK" w:cs="TH SarabunPSK" w:hint="cs"/>
          <w:sz w:val="32"/>
          <w:szCs w:val="32"/>
          <w:cs/>
        </w:rPr>
        <w:t>เทคโนโลยี(</w:t>
      </w:r>
      <w:r w:rsidR="007B40E8" w:rsidRPr="007B40E8">
        <w:rPr>
          <w:rFonts w:ascii="TH SarabunPSK" w:hAnsi="TH SarabunPSK" w:cs="TH SarabunPSK"/>
          <w:sz w:val="32"/>
          <w:szCs w:val="32"/>
        </w:rPr>
        <w:t>Technology</w:t>
      </w:r>
      <w:r w:rsidR="007B40E8">
        <w:rPr>
          <w:rFonts w:ascii="TH SarabunPSK" w:hAnsi="TH SarabunPSK" w:cs="TH SarabunPSK"/>
          <w:sz w:val="32"/>
          <w:szCs w:val="32"/>
        </w:rPr>
        <w:t>)</w:t>
      </w:r>
      <w:r w:rsidR="00533F06">
        <w:rPr>
          <w:rFonts w:ascii="TH SarabunPSK" w:hAnsi="TH SarabunPSK" w:cs="TH SarabunPSK"/>
          <w:sz w:val="32"/>
          <w:szCs w:val="32"/>
        </w:rPr>
        <w:t xml:space="preserve">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เป</w:t>
      </w:r>
      <w:r w:rsidR="007B40E8">
        <w:rPr>
          <w:rFonts w:ascii="TH SarabunPSK" w:hAnsi="TH SarabunPSK" w:cs="TH SarabunPSK" w:hint="cs"/>
          <w:sz w:val="32"/>
          <w:szCs w:val="32"/>
          <w:cs/>
        </w:rPr>
        <w:t xml:space="preserve">็นองค์ประกอบสำคัญของวิสัยทัศน์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ส่วนปัจจัยภายใน ควรนำด้านระบบ</w:t>
      </w:r>
      <w:r w:rsidR="007B40E8">
        <w:rPr>
          <w:rFonts w:ascii="TH SarabunPSK" w:hAnsi="TH SarabunPSK" w:cs="TH SarabunPSK"/>
          <w:sz w:val="32"/>
          <w:szCs w:val="32"/>
        </w:rPr>
        <w:t xml:space="preserve">S3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(</w:t>
      </w:r>
      <w:r w:rsidR="007B40E8" w:rsidRPr="007B40E8">
        <w:rPr>
          <w:rFonts w:ascii="TH SarabunPSK" w:hAnsi="TH SarabunPSK" w:cs="TH SarabunPSK"/>
          <w:sz w:val="32"/>
          <w:szCs w:val="32"/>
        </w:rPr>
        <w:t xml:space="preserve">System)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 xml:space="preserve">มาเป็นองค์ประกอบหลัก และพร้อมด้วยด้าน </w:t>
      </w:r>
      <w:r w:rsidR="007B40E8" w:rsidRPr="007B40E8">
        <w:rPr>
          <w:rFonts w:ascii="TH SarabunPSK" w:hAnsi="TH SarabunPSK" w:cs="TH SarabunPSK"/>
          <w:sz w:val="32"/>
          <w:szCs w:val="32"/>
        </w:rPr>
        <w:t>S2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 xml:space="preserve">โครงสร้างองค์กร </w:t>
      </w:r>
      <w:r w:rsidR="007B40E8" w:rsidRPr="007B40E8">
        <w:rPr>
          <w:rFonts w:ascii="TH SarabunPSK" w:hAnsi="TH SarabunPSK" w:cs="TH SarabunPSK"/>
          <w:sz w:val="32"/>
          <w:szCs w:val="32"/>
        </w:rPr>
        <w:t xml:space="preserve">S6 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>ด้านบุคลากร และ</w:t>
      </w:r>
      <w:r w:rsidR="007B40E8" w:rsidRPr="007B40E8">
        <w:rPr>
          <w:rFonts w:ascii="TH SarabunPSK" w:hAnsi="TH SarabunPSK" w:cs="TH SarabunPSK"/>
          <w:sz w:val="32"/>
          <w:szCs w:val="32"/>
        </w:rPr>
        <w:t>S7</w:t>
      </w:r>
      <w:r w:rsidR="007B40E8" w:rsidRPr="007B40E8">
        <w:rPr>
          <w:rFonts w:ascii="TH SarabunPSK" w:hAnsi="TH SarabunPSK" w:cs="TH SarabunPSK" w:hint="cs"/>
          <w:sz w:val="32"/>
          <w:szCs w:val="32"/>
          <w:cs/>
        </w:rPr>
        <w:t xml:space="preserve"> ด้านทักษะขีดความสามารถของบุคลากร</w:t>
      </w:r>
      <w:r w:rsidR="007B40E8">
        <w:rPr>
          <w:rFonts w:ascii="TH SarabunPSK" w:hAnsi="TH SarabunPSK" w:cs="TH SarabunPSK" w:hint="cs"/>
          <w:sz w:val="32"/>
          <w:szCs w:val="32"/>
          <w:cs/>
        </w:rPr>
        <w:t xml:space="preserve"> ตามลำดับ ดังนั้นวิสัยทัศน์จะประกอบด้วยปัจจัยภายในและปัจจัยภายนอก </w:t>
      </w:r>
      <w:r w:rsidR="007B40E8">
        <w:rPr>
          <w:rFonts w:ascii="TH SarabunPSK" w:hAnsi="TH SarabunPSK" w:cs="TH SarabunPSK"/>
          <w:sz w:val="32"/>
          <w:szCs w:val="32"/>
        </w:rPr>
        <w:t xml:space="preserve">7 </w:t>
      </w:r>
      <w:r w:rsidR="007B40E8">
        <w:rPr>
          <w:rFonts w:ascii="TH SarabunPSK" w:hAnsi="TH SarabunPSK" w:cs="TH SarabunPSK" w:hint="cs"/>
          <w:sz w:val="32"/>
          <w:szCs w:val="32"/>
          <w:cs/>
        </w:rPr>
        <w:t>องค์ประกอบ เมื่อกลับไปพิจารณาแต่ละองค์ประกอบ จะนำประเด็นสำคัญที่มีค่าคะแนนสูงที่สุดมาเป็นกุญแจสำคัญ(</w:t>
      </w:r>
      <w:r w:rsidR="007B40E8">
        <w:rPr>
          <w:rFonts w:ascii="TH SarabunPSK" w:hAnsi="TH SarabunPSK" w:cs="TH SarabunPSK"/>
          <w:sz w:val="32"/>
          <w:szCs w:val="32"/>
        </w:rPr>
        <w:t xml:space="preserve">Key Word) </w:t>
      </w:r>
      <w:r w:rsidR="007B40E8">
        <w:rPr>
          <w:rFonts w:ascii="TH SarabunPSK" w:hAnsi="TH SarabunPSK" w:cs="TH SarabunPSK" w:hint="cs"/>
          <w:sz w:val="32"/>
          <w:szCs w:val="32"/>
          <w:cs/>
        </w:rPr>
        <w:t xml:space="preserve">ในการกำหนดเป็นวิสัยทัศน์ ดังรายละเอียดวิสัยทัศน์ต่อไปนี้ </w:t>
      </w:r>
    </w:p>
    <w:p w:rsidR="000913BD" w:rsidRDefault="000913BD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13BD" w:rsidRDefault="000913BD" w:rsidP="007009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0097D" w:rsidRPr="008F449F" w:rsidRDefault="0070097D" w:rsidP="001D719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F449F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</w:t>
      </w:r>
      <w:r w:rsidR="000913BD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การพัฒนาการศึกษาจังหวัดร้อยเอ็ด</w:t>
      </w:r>
    </w:p>
    <w:p w:rsidR="00583D1F" w:rsidRDefault="00583D1F" w:rsidP="00583D1F">
      <w:pPr>
        <w:tabs>
          <w:tab w:val="left" w:pos="42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83D1F" w:rsidRPr="00533F06" w:rsidRDefault="00583D1F" w:rsidP="00583D1F">
      <w:pPr>
        <w:tabs>
          <w:tab w:val="left" w:pos="42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33F06">
        <w:rPr>
          <w:rFonts w:ascii="TH SarabunPSK" w:hAnsi="TH SarabunPSK" w:cs="TH SarabunPSK" w:hint="cs"/>
          <w:b/>
          <w:bCs/>
          <w:sz w:val="32"/>
          <w:szCs w:val="32"/>
          <w:cs/>
        </w:rPr>
        <w:t>“</w:t>
      </w:r>
      <w:r w:rsidRPr="00533F0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ภายในปี </w:t>
      </w:r>
      <w:r w:rsidRPr="00533F06">
        <w:rPr>
          <w:rFonts w:ascii="TH SarabunPSK" w:hAnsi="TH SarabunPSK" w:cs="TH SarabunPSK"/>
          <w:b/>
          <w:bCs/>
          <w:sz w:val="32"/>
          <w:szCs w:val="32"/>
        </w:rPr>
        <w:t xml:space="preserve">2564 </w:t>
      </w:r>
      <w:r w:rsidRPr="00533F06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ประชากรผู้รับบริการทั้ง  ในระบบ นอกระบบและตามอัธยาศัย ได้รับการพัฒนาอย่างทั่วถึงและมีคุณภาพ ครูและบุคลากรมีความเป็นมืออาชีพ สามารถใช้เทคโนโลยีในการเรียนรู้ </w:t>
      </w:r>
      <w:r w:rsidRPr="00533F06"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533F06">
        <w:rPr>
          <w:rFonts w:ascii="TH SarabunPSK" w:hAnsi="TH SarabunPSK" w:cs="TH SarabunPSK"/>
          <w:b/>
          <w:bCs/>
          <w:sz w:val="32"/>
          <w:szCs w:val="32"/>
          <w:cs/>
        </w:rPr>
        <w:t>ทุกภาคส่วนมีส่วนร่วมตามหลักธรรมาภิบาล</w:t>
      </w:r>
      <w:r w:rsidRPr="00533F06">
        <w:rPr>
          <w:rFonts w:ascii="TH SarabunPSK" w:hAnsi="TH SarabunPSK" w:cs="TH SarabunPSK" w:hint="cs"/>
          <w:b/>
          <w:bCs/>
          <w:sz w:val="32"/>
          <w:szCs w:val="32"/>
          <w:cs/>
        </w:rPr>
        <w:t>”</w:t>
      </w:r>
    </w:p>
    <w:p w:rsidR="00583D1F" w:rsidRPr="00583D1F" w:rsidRDefault="00583D1F" w:rsidP="0070097D">
      <w:pPr>
        <w:tabs>
          <w:tab w:val="left" w:pos="426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583D1F" w:rsidRPr="008F449F" w:rsidRDefault="00583D1F" w:rsidP="0070097D">
      <w:pPr>
        <w:tabs>
          <w:tab w:val="left" w:pos="42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0097D" w:rsidRPr="008F449F" w:rsidRDefault="0070097D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F449F">
        <w:rPr>
          <w:rFonts w:ascii="TH SarabunPSK" w:hAnsi="TH SarabunPSK" w:cs="TH SarabunPSK"/>
          <w:b/>
          <w:bCs/>
          <w:sz w:val="32"/>
          <w:szCs w:val="32"/>
          <w:cs/>
        </w:rPr>
        <w:t>พันธกิจ</w:t>
      </w:r>
    </w:p>
    <w:p w:rsidR="004B6971" w:rsidRPr="00533F06" w:rsidRDefault="00C76AFC" w:rsidP="008B6788">
      <w:pPr>
        <w:numPr>
          <w:ilvl w:val="0"/>
          <w:numId w:val="5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สนับสนุนประชากรผู้รับบริการ</w:t>
      </w:r>
      <w:r w:rsidR="000C77A2" w:rsidRPr="00533F06">
        <w:rPr>
          <w:rFonts w:ascii="TH SarabunPSK" w:hAnsi="TH SarabunPSK" w:cs="TH SarabunPSK"/>
          <w:sz w:val="32"/>
          <w:szCs w:val="32"/>
          <w:cs/>
        </w:rPr>
        <w:t xml:space="preserve"> ในระบบ นอกระบบและตามอัธยาศัย </w:t>
      </w:r>
      <w:r w:rsidRPr="00533F06">
        <w:rPr>
          <w:rFonts w:ascii="TH SarabunPSK" w:hAnsi="TH SarabunPSK" w:cs="TH SarabunPSK"/>
          <w:sz w:val="32"/>
          <w:szCs w:val="32"/>
          <w:cs/>
        </w:rPr>
        <w:t>ให้ได้รับการศึกษาอย่างทั่วถึงและต่อเนื่องตลอดชีวิต</w:t>
      </w:r>
    </w:p>
    <w:p w:rsidR="004B6971" w:rsidRPr="00533F06" w:rsidRDefault="00C76AFC" w:rsidP="008B6788">
      <w:pPr>
        <w:numPr>
          <w:ilvl w:val="0"/>
          <w:numId w:val="5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 xml:space="preserve">พัฒนาให้ผู้รับบริการทั้ง </w:t>
      </w:r>
      <w:r w:rsidRPr="00533F06">
        <w:rPr>
          <w:rFonts w:ascii="TH SarabunPSK" w:hAnsi="TH SarabunPSK" w:cs="TH SarabunPSK"/>
          <w:sz w:val="32"/>
          <w:szCs w:val="32"/>
        </w:rPr>
        <w:t xml:space="preserve">3 </w:t>
      </w:r>
      <w:r w:rsidRPr="00533F06">
        <w:rPr>
          <w:rFonts w:ascii="TH SarabunPSK" w:hAnsi="TH SarabunPSK" w:cs="TH SarabunPSK"/>
          <w:sz w:val="32"/>
          <w:szCs w:val="32"/>
          <w:cs/>
        </w:rPr>
        <w:t>ระบบมีคุณภาพตามมาตรฐาน</w:t>
      </w:r>
      <w:r w:rsidR="003E7FB3">
        <w:rPr>
          <w:rFonts w:ascii="TH SarabunPSK" w:hAnsi="TH SarabunPSK" w:cs="TH SarabunPSK" w:hint="cs"/>
          <w:sz w:val="32"/>
          <w:szCs w:val="32"/>
          <w:cs/>
        </w:rPr>
        <w:t>การศึกษาชาติ</w:t>
      </w:r>
    </w:p>
    <w:p w:rsidR="004B6971" w:rsidRPr="00533F06" w:rsidRDefault="00C76AFC" w:rsidP="008B6788">
      <w:pPr>
        <w:numPr>
          <w:ilvl w:val="0"/>
          <w:numId w:val="5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พัฒนาครูและบุคลากร</w:t>
      </w:r>
      <w:r w:rsidR="003E7FB3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533F06">
        <w:rPr>
          <w:rFonts w:ascii="TH SarabunPSK" w:hAnsi="TH SarabunPSK" w:cs="TH SarabunPSK"/>
          <w:sz w:val="32"/>
          <w:szCs w:val="32"/>
          <w:cs/>
        </w:rPr>
        <w:t>มีความเป็นมืออาชีพสู่สากล</w:t>
      </w:r>
    </w:p>
    <w:p w:rsidR="004B6971" w:rsidRPr="00533F06" w:rsidRDefault="00C76AFC" w:rsidP="008B6788">
      <w:pPr>
        <w:numPr>
          <w:ilvl w:val="0"/>
          <w:numId w:val="5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ส่งเสริมผู้เรียนทุกวัยสามารถใช้เทคโนโลยีในการเรียนรู้อย่างเหมาะสม</w:t>
      </w:r>
    </w:p>
    <w:p w:rsidR="004B6971" w:rsidRPr="00533F06" w:rsidRDefault="00C76AFC" w:rsidP="008B6788">
      <w:pPr>
        <w:numPr>
          <w:ilvl w:val="0"/>
          <w:numId w:val="5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ส่งเสริมให้ทุกภาคส่วนมีส่วนร่วมในการจัดการศึกษาตามหลักธรรมาภิบาล</w:t>
      </w:r>
    </w:p>
    <w:p w:rsidR="00583D1F" w:rsidRPr="00583D1F" w:rsidRDefault="00583D1F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70097D" w:rsidRPr="008F449F" w:rsidRDefault="0070097D" w:rsidP="0070097D">
      <w:pPr>
        <w:tabs>
          <w:tab w:val="left" w:pos="42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0097D" w:rsidRPr="008F449F" w:rsidRDefault="00583D1F" w:rsidP="0070097D">
      <w:pPr>
        <w:tabs>
          <w:tab w:val="left" w:pos="42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ประเด็น</w:t>
      </w:r>
      <w:r w:rsidR="0070097D" w:rsidRPr="008F449F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</w:t>
      </w:r>
    </w:p>
    <w:p w:rsidR="004B6971" w:rsidRPr="00533F06" w:rsidRDefault="00C76AFC" w:rsidP="008B6788">
      <w:pPr>
        <w:numPr>
          <w:ilvl w:val="0"/>
          <w:numId w:val="6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 xml:space="preserve">สนับสนุนประชากรผู้รับบริการทั้ง </w:t>
      </w:r>
      <w:r w:rsidRPr="00533F06">
        <w:rPr>
          <w:rFonts w:ascii="TH SarabunPSK" w:hAnsi="TH SarabunPSK" w:cs="TH SarabunPSK"/>
          <w:sz w:val="32"/>
          <w:szCs w:val="32"/>
        </w:rPr>
        <w:t xml:space="preserve">3 </w:t>
      </w:r>
      <w:r w:rsidRPr="00533F06">
        <w:rPr>
          <w:rFonts w:ascii="TH SarabunPSK" w:hAnsi="TH SarabunPSK" w:cs="TH SarabunPSK"/>
          <w:sz w:val="32"/>
          <w:szCs w:val="32"/>
          <w:cs/>
        </w:rPr>
        <w:t>ระบบให้ได้รับการศึกษาอย่างทั่วถึงต่อเนื่องตลอดชีวิต</w:t>
      </w:r>
    </w:p>
    <w:p w:rsidR="004B6971" w:rsidRPr="00533F06" w:rsidRDefault="00C76AFC" w:rsidP="008B6788">
      <w:pPr>
        <w:numPr>
          <w:ilvl w:val="0"/>
          <w:numId w:val="6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 xml:space="preserve">เร่งรัดให้ผู้รับบริการทั้ง </w:t>
      </w:r>
      <w:r w:rsidRPr="00533F06">
        <w:rPr>
          <w:rFonts w:ascii="TH SarabunPSK" w:hAnsi="TH SarabunPSK" w:cs="TH SarabunPSK"/>
          <w:sz w:val="32"/>
          <w:szCs w:val="32"/>
        </w:rPr>
        <w:t xml:space="preserve">3 </w:t>
      </w:r>
      <w:r w:rsidRPr="00533F06">
        <w:rPr>
          <w:rFonts w:ascii="TH SarabunPSK" w:hAnsi="TH SarabunPSK" w:cs="TH SarabunPSK"/>
          <w:sz w:val="32"/>
          <w:szCs w:val="32"/>
          <w:cs/>
        </w:rPr>
        <w:t>ระบบมีคุณภาพตามมาตรฐาน</w:t>
      </w:r>
      <w:r w:rsidR="002E694F">
        <w:rPr>
          <w:rFonts w:ascii="TH SarabunPSK" w:hAnsi="TH SarabunPSK" w:cs="TH SarabunPSK" w:hint="cs"/>
          <w:sz w:val="32"/>
          <w:szCs w:val="32"/>
          <w:cs/>
        </w:rPr>
        <w:t>การศึกษา</w:t>
      </w:r>
      <w:r w:rsidRPr="00533F06">
        <w:rPr>
          <w:rFonts w:ascii="TH SarabunPSK" w:hAnsi="TH SarabunPSK" w:cs="TH SarabunPSK"/>
          <w:sz w:val="32"/>
          <w:szCs w:val="32"/>
          <w:cs/>
        </w:rPr>
        <w:t>ชาติ</w:t>
      </w:r>
    </w:p>
    <w:p w:rsidR="004B6971" w:rsidRPr="00533F06" w:rsidRDefault="00C76AFC" w:rsidP="008B6788">
      <w:pPr>
        <w:numPr>
          <w:ilvl w:val="0"/>
          <w:numId w:val="6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พัฒนาครูและบุคลากร</w:t>
      </w:r>
      <w:r w:rsidR="002E694F">
        <w:rPr>
          <w:rFonts w:ascii="TH SarabunPSK" w:hAnsi="TH SarabunPSK" w:cs="TH SarabunPSK" w:hint="cs"/>
          <w:sz w:val="32"/>
          <w:szCs w:val="32"/>
          <w:cs/>
        </w:rPr>
        <w:t>ทางการศึกษาให้</w:t>
      </w:r>
      <w:r w:rsidRPr="00533F06">
        <w:rPr>
          <w:rFonts w:ascii="TH SarabunPSK" w:hAnsi="TH SarabunPSK" w:cs="TH SarabunPSK"/>
          <w:sz w:val="32"/>
          <w:szCs w:val="32"/>
          <w:cs/>
        </w:rPr>
        <w:t>มีความเป็นมืออาชีพสู่สากล</w:t>
      </w:r>
    </w:p>
    <w:p w:rsidR="004B6971" w:rsidRPr="00533F06" w:rsidRDefault="00C76AFC" w:rsidP="008B6788">
      <w:pPr>
        <w:numPr>
          <w:ilvl w:val="0"/>
          <w:numId w:val="6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ส่งเสริมผู้เรียนทุกวัยสามารถใช้เทคโนโลยีในการเรียนรู้อย่างเหมาะสม</w:t>
      </w:r>
    </w:p>
    <w:p w:rsidR="004B6971" w:rsidRPr="00533F06" w:rsidRDefault="00C76AFC" w:rsidP="008B6788">
      <w:pPr>
        <w:numPr>
          <w:ilvl w:val="0"/>
          <w:numId w:val="6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ส่งเสริมให้ทุกภาคส่วนมีส่วนร่วมในการจัดการศึกษาตามหลักธรรมาภิบาล</w:t>
      </w:r>
    </w:p>
    <w:p w:rsidR="00583D1F" w:rsidRPr="00583D1F" w:rsidRDefault="00583D1F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583D1F" w:rsidRDefault="00583D1F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33F06" w:rsidRDefault="00533F06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0097D" w:rsidRPr="008F449F" w:rsidRDefault="0070097D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F449F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</w:t>
      </w:r>
    </w:p>
    <w:p w:rsidR="004B6971" w:rsidRPr="00533F06" w:rsidRDefault="00C76AFC" w:rsidP="008B6788">
      <w:pPr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 xml:space="preserve">เพื่อสนับสนุนประชากรผู้รับบริการทั้ง </w:t>
      </w:r>
      <w:r w:rsidRPr="00533F06">
        <w:rPr>
          <w:rFonts w:ascii="TH SarabunPSK" w:hAnsi="TH SarabunPSK" w:cs="TH SarabunPSK"/>
          <w:sz w:val="32"/>
          <w:szCs w:val="32"/>
        </w:rPr>
        <w:t xml:space="preserve">3 </w:t>
      </w:r>
      <w:r w:rsidRPr="00533F06">
        <w:rPr>
          <w:rFonts w:ascii="TH SarabunPSK" w:hAnsi="TH SarabunPSK" w:cs="TH SarabunPSK"/>
          <w:sz w:val="32"/>
          <w:szCs w:val="32"/>
          <w:cs/>
        </w:rPr>
        <w:t>ระบบให้ได้รับการศึกษาอย่างทั่วถึงต่อเนื่องตลอดชีวิต</w:t>
      </w:r>
    </w:p>
    <w:p w:rsidR="004B6971" w:rsidRPr="00533F06" w:rsidRDefault="00C76AFC" w:rsidP="008B6788">
      <w:pPr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 xml:space="preserve">เพื่อพัฒนาและเร่งรัดให้ผู้รับบริการทั้ง </w:t>
      </w:r>
      <w:r w:rsidRPr="00533F06">
        <w:rPr>
          <w:rFonts w:ascii="TH SarabunPSK" w:hAnsi="TH SarabunPSK" w:cs="TH SarabunPSK"/>
          <w:sz w:val="32"/>
          <w:szCs w:val="32"/>
        </w:rPr>
        <w:t xml:space="preserve">3 </w:t>
      </w:r>
      <w:r w:rsidRPr="00533F06">
        <w:rPr>
          <w:rFonts w:ascii="TH SarabunPSK" w:hAnsi="TH SarabunPSK" w:cs="TH SarabunPSK"/>
          <w:sz w:val="32"/>
          <w:szCs w:val="32"/>
          <w:cs/>
        </w:rPr>
        <w:t>ระบบมีคุณภาพตามมาตรฐาน</w:t>
      </w:r>
      <w:r w:rsidR="002E694F">
        <w:rPr>
          <w:rFonts w:ascii="TH SarabunPSK" w:hAnsi="TH SarabunPSK" w:cs="TH SarabunPSK" w:hint="cs"/>
          <w:sz w:val="32"/>
          <w:szCs w:val="32"/>
          <w:cs/>
        </w:rPr>
        <w:t>การศึกษา</w:t>
      </w:r>
      <w:r w:rsidRPr="00533F06">
        <w:rPr>
          <w:rFonts w:ascii="TH SarabunPSK" w:hAnsi="TH SarabunPSK" w:cs="TH SarabunPSK"/>
          <w:sz w:val="32"/>
          <w:szCs w:val="32"/>
          <w:cs/>
        </w:rPr>
        <w:t>ชาติ</w:t>
      </w:r>
    </w:p>
    <w:p w:rsidR="004B6971" w:rsidRPr="00533F06" w:rsidRDefault="00C76AFC" w:rsidP="008B6788">
      <w:pPr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เพื่อพัฒนาครูและบุคลากร</w:t>
      </w:r>
      <w:r w:rsidR="002E694F">
        <w:rPr>
          <w:rFonts w:ascii="TH SarabunPSK" w:hAnsi="TH SarabunPSK" w:cs="TH SarabunPSK" w:hint="cs"/>
          <w:sz w:val="32"/>
          <w:szCs w:val="32"/>
          <w:cs/>
        </w:rPr>
        <w:t>ทางการศึกษาให้</w:t>
      </w:r>
      <w:r w:rsidRPr="00533F06">
        <w:rPr>
          <w:rFonts w:ascii="TH SarabunPSK" w:hAnsi="TH SarabunPSK" w:cs="TH SarabunPSK"/>
          <w:sz w:val="32"/>
          <w:szCs w:val="32"/>
          <w:cs/>
        </w:rPr>
        <w:t>มีความเป็นมืออาชีพสู่สากล</w:t>
      </w:r>
    </w:p>
    <w:p w:rsidR="004B6971" w:rsidRPr="00533F06" w:rsidRDefault="00C76AFC" w:rsidP="008B6788">
      <w:pPr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t>เพื่อส่งเสริมผู้เรียนทุกวัยสามารถใช้เทคโนโลยีในการเรียนรู้อย่างเหมาะสม</w:t>
      </w:r>
    </w:p>
    <w:p w:rsidR="004B6971" w:rsidRPr="00533F06" w:rsidRDefault="00C76AFC" w:rsidP="008B6788">
      <w:pPr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33F06">
        <w:rPr>
          <w:rFonts w:ascii="TH SarabunPSK" w:hAnsi="TH SarabunPSK" w:cs="TH SarabunPSK"/>
          <w:sz w:val="32"/>
          <w:szCs w:val="32"/>
          <w:cs/>
        </w:rPr>
        <w:lastRenderedPageBreak/>
        <w:t>เพื่อส่งเสริมให้ทุกภาคส่วนมีส่วนร่วมในการจัดการศึกษาตามหลักธรรมาภิบาล</w:t>
      </w:r>
    </w:p>
    <w:p w:rsidR="0070097D" w:rsidRPr="008F449F" w:rsidRDefault="0070097D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0097D" w:rsidRPr="008F449F" w:rsidRDefault="0070097D" w:rsidP="0070097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F449F">
        <w:rPr>
          <w:rFonts w:ascii="TH SarabunPSK" w:hAnsi="TH SarabunPSK" w:cs="TH SarabunPSK"/>
          <w:b/>
          <w:bCs/>
          <w:sz w:val="32"/>
          <w:szCs w:val="32"/>
          <w:cs/>
        </w:rPr>
        <w:t>กลยุทธ์</w:t>
      </w:r>
    </w:p>
    <w:p w:rsidR="0070097D" w:rsidRPr="008F449F" w:rsidRDefault="0070097D" w:rsidP="00E33B77">
      <w:pPr>
        <w:pStyle w:val="a4"/>
        <w:numPr>
          <w:ilvl w:val="0"/>
          <w:numId w:val="2"/>
        </w:numPr>
        <w:tabs>
          <w:tab w:val="left" w:pos="426"/>
          <w:tab w:val="left" w:pos="1134"/>
        </w:tabs>
        <w:spacing w:after="0" w:line="240" w:lineRule="auto"/>
        <w:ind w:left="0" w:firstLine="851"/>
        <w:rPr>
          <w:rFonts w:ascii="TH SarabunPSK" w:hAnsi="TH SarabunPSK" w:cs="TH SarabunPSK"/>
          <w:sz w:val="32"/>
          <w:szCs w:val="32"/>
        </w:rPr>
      </w:pPr>
      <w:r w:rsidRPr="008F449F">
        <w:rPr>
          <w:rFonts w:ascii="TH SarabunPSK" w:hAnsi="TH SarabunPSK" w:cs="TH SarabunPSK" w:hint="cs"/>
          <w:sz w:val="32"/>
          <w:szCs w:val="32"/>
          <w:cs/>
        </w:rPr>
        <w:t>ส่งเสริมสนับสนุนให้ประชาชนได้รับการบริการทางการศึกษา</w:t>
      </w:r>
      <w:r w:rsidRPr="008F449F">
        <w:rPr>
          <w:rFonts w:ascii="TH SarabunPSK" w:hAnsi="TH SarabunPSK" w:cs="TH SarabunPSK"/>
          <w:sz w:val="32"/>
          <w:szCs w:val="32"/>
          <w:cs/>
        </w:rPr>
        <w:t xml:space="preserve">ทั้งในระบบ นอกระบบ และตามอัธยาศัย </w:t>
      </w:r>
      <w:r w:rsidRPr="008F449F">
        <w:rPr>
          <w:rFonts w:ascii="TH SarabunPSK" w:hAnsi="TH SarabunPSK" w:cs="TH SarabunPSK" w:hint="cs"/>
          <w:sz w:val="32"/>
          <w:szCs w:val="32"/>
          <w:cs/>
        </w:rPr>
        <w:t>อย่างเท่าเทียมและทั่ว</w:t>
      </w:r>
      <w:r w:rsidRPr="008F449F">
        <w:rPr>
          <w:rFonts w:ascii="TH SarabunPSK" w:hAnsi="TH SarabunPSK" w:cs="TH SarabunPSK"/>
          <w:sz w:val="32"/>
          <w:szCs w:val="32"/>
          <w:cs/>
        </w:rPr>
        <w:t>ถึง</w:t>
      </w:r>
    </w:p>
    <w:p w:rsidR="0070097D" w:rsidRPr="008F449F" w:rsidRDefault="0070097D" w:rsidP="00E33B77">
      <w:pPr>
        <w:pStyle w:val="a4"/>
        <w:numPr>
          <w:ilvl w:val="0"/>
          <w:numId w:val="2"/>
        </w:numPr>
        <w:tabs>
          <w:tab w:val="left" w:pos="426"/>
          <w:tab w:val="left" w:pos="1134"/>
        </w:tabs>
        <w:spacing w:after="0" w:line="240" w:lineRule="auto"/>
        <w:ind w:left="0" w:firstLine="851"/>
        <w:rPr>
          <w:rFonts w:ascii="TH SarabunPSK" w:hAnsi="TH SarabunPSK" w:cs="TH SarabunPSK"/>
          <w:sz w:val="32"/>
          <w:szCs w:val="32"/>
        </w:rPr>
      </w:pPr>
      <w:r w:rsidRPr="008F449F">
        <w:rPr>
          <w:rFonts w:ascii="TH SarabunPSK" w:hAnsi="TH SarabunPSK" w:cs="TH SarabunPSK" w:hint="cs"/>
          <w:sz w:val="32"/>
          <w:szCs w:val="32"/>
          <w:cs/>
        </w:rPr>
        <w:t>ส่งเสริมสนับสนุนให้ประชาชนได้รับการบริการทางการศึกษา</w:t>
      </w:r>
      <w:r w:rsidRPr="008F449F">
        <w:rPr>
          <w:rFonts w:ascii="TH SarabunPSK" w:hAnsi="TH SarabunPSK" w:cs="TH SarabunPSK"/>
          <w:sz w:val="32"/>
          <w:szCs w:val="32"/>
          <w:cs/>
        </w:rPr>
        <w:t>ทั้งในระบบ นอกระบบ และตามอัธยาศัยอย่างมีคุณภาพตามมาตรฐาน</w:t>
      </w:r>
      <w:r w:rsidRPr="008F449F">
        <w:rPr>
          <w:rFonts w:ascii="TH SarabunPSK" w:hAnsi="TH SarabunPSK" w:cs="TH SarabunPSK" w:hint="cs"/>
          <w:sz w:val="32"/>
          <w:szCs w:val="32"/>
          <w:cs/>
        </w:rPr>
        <w:t>ทั้งในระดับชาติและระดับสากล</w:t>
      </w:r>
    </w:p>
    <w:p w:rsidR="0070097D" w:rsidRPr="008F449F" w:rsidRDefault="0070097D" w:rsidP="00E33B77">
      <w:pPr>
        <w:pStyle w:val="a4"/>
        <w:numPr>
          <w:ilvl w:val="0"/>
          <w:numId w:val="2"/>
        </w:numPr>
        <w:tabs>
          <w:tab w:val="left" w:pos="426"/>
          <w:tab w:val="left" w:pos="1134"/>
        </w:tabs>
        <w:spacing w:after="0" w:line="240" w:lineRule="auto"/>
        <w:ind w:left="0" w:firstLine="851"/>
        <w:rPr>
          <w:rFonts w:ascii="TH SarabunPSK" w:hAnsi="TH SarabunPSK" w:cs="TH SarabunPSK"/>
          <w:sz w:val="32"/>
          <w:szCs w:val="32"/>
        </w:rPr>
      </w:pPr>
      <w:r w:rsidRPr="008F449F">
        <w:rPr>
          <w:rFonts w:ascii="TH SarabunPSK" w:hAnsi="TH SarabunPSK" w:cs="TH SarabunPSK" w:hint="cs"/>
          <w:sz w:val="32"/>
          <w:szCs w:val="32"/>
          <w:cs/>
        </w:rPr>
        <w:t>สำรวจความต้องการของสังคม ชุมชน และท้องถิ่น  ต่อระบบการเรียนการสอน</w:t>
      </w:r>
    </w:p>
    <w:p w:rsidR="0070097D" w:rsidRPr="008F449F" w:rsidRDefault="0070097D" w:rsidP="00E33B77">
      <w:pPr>
        <w:pStyle w:val="a4"/>
        <w:numPr>
          <w:ilvl w:val="0"/>
          <w:numId w:val="2"/>
        </w:numPr>
        <w:tabs>
          <w:tab w:val="left" w:pos="426"/>
          <w:tab w:val="left" w:pos="1134"/>
        </w:tabs>
        <w:spacing w:after="0" w:line="240" w:lineRule="auto"/>
        <w:ind w:left="0" w:firstLine="851"/>
        <w:rPr>
          <w:rFonts w:ascii="TH SarabunPSK" w:hAnsi="TH SarabunPSK" w:cs="TH SarabunPSK"/>
          <w:sz w:val="32"/>
          <w:szCs w:val="32"/>
        </w:rPr>
      </w:pPr>
      <w:r w:rsidRPr="008F449F">
        <w:rPr>
          <w:rFonts w:ascii="TH SarabunPSK" w:hAnsi="TH SarabunPSK" w:cs="TH SarabunPSK" w:hint="cs"/>
          <w:sz w:val="32"/>
          <w:szCs w:val="32"/>
          <w:cs/>
        </w:rPr>
        <w:t>ส่งเสริมและพัฒนาระบบการจัดการเรียนการสอนให้มีประสิทธิภาพ</w:t>
      </w:r>
      <w:r w:rsidRPr="008F449F">
        <w:rPr>
          <w:rFonts w:ascii="TH SarabunPSK" w:hAnsi="TH SarabunPSK" w:cs="TH SarabunPSK"/>
          <w:sz w:val="32"/>
          <w:szCs w:val="32"/>
          <w:cs/>
        </w:rPr>
        <w:t>ทั้งในระบบ นอกระบบ และตามอัธยาศัย</w:t>
      </w:r>
    </w:p>
    <w:p w:rsidR="0070097D" w:rsidRPr="008F449F" w:rsidRDefault="0070097D" w:rsidP="00E33B77">
      <w:pPr>
        <w:pStyle w:val="a4"/>
        <w:numPr>
          <w:ilvl w:val="0"/>
          <w:numId w:val="2"/>
        </w:numPr>
        <w:tabs>
          <w:tab w:val="left" w:pos="426"/>
          <w:tab w:val="left" w:pos="1134"/>
        </w:tabs>
        <w:spacing w:after="0" w:line="240" w:lineRule="auto"/>
        <w:ind w:left="0" w:firstLine="851"/>
        <w:rPr>
          <w:rFonts w:ascii="TH SarabunPSK" w:hAnsi="TH SarabunPSK" w:cs="TH SarabunPSK"/>
          <w:sz w:val="32"/>
          <w:szCs w:val="32"/>
        </w:rPr>
      </w:pPr>
      <w:r w:rsidRPr="008F449F">
        <w:rPr>
          <w:rFonts w:ascii="TH SarabunPSK" w:hAnsi="TH SarabunPSK" w:cs="TH SarabunPSK" w:hint="cs"/>
          <w:sz w:val="32"/>
          <w:szCs w:val="32"/>
          <w:cs/>
        </w:rPr>
        <w:t>ส่งเสริม สนับสนุนและพัฒนาครูและบุคลากรทางการศึกษาให้มี ทักษะ สมรรถนะสู่ความเป็นมืออาชีพ</w:t>
      </w:r>
    </w:p>
    <w:p w:rsidR="0070097D" w:rsidRPr="000A7910" w:rsidRDefault="00533F06" w:rsidP="000A7910">
      <w:pPr>
        <w:tabs>
          <w:tab w:val="left" w:pos="426"/>
          <w:tab w:val="left" w:pos="1134"/>
        </w:tabs>
        <w:spacing w:after="0"/>
        <w:ind w:left="56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0A7910"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0097D" w:rsidRPr="000A7910">
        <w:rPr>
          <w:rFonts w:ascii="TH SarabunPSK" w:hAnsi="TH SarabunPSK" w:cs="TH SarabunPSK" w:hint="cs"/>
          <w:sz w:val="32"/>
          <w:szCs w:val="32"/>
          <w:cs/>
        </w:rPr>
        <w:t>ส่งเสริม สนับสนุนและพัฒนาครูและบุคลากรทางการศึกษาให้มีคุณภาพชีวิตที่ดี</w:t>
      </w:r>
    </w:p>
    <w:p w:rsidR="00533F06" w:rsidRDefault="00533F06" w:rsidP="000A7910">
      <w:pPr>
        <w:tabs>
          <w:tab w:val="left" w:pos="426"/>
          <w:tab w:val="left" w:pos="1134"/>
        </w:tabs>
        <w:spacing w:after="0"/>
        <w:ind w:left="56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0A7910"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0097D" w:rsidRPr="000A7910">
        <w:rPr>
          <w:rFonts w:ascii="TH SarabunPSK" w:hAnsi="TH SarabunPSK" w:cs="TH SarabunPSK" w:hint="cs"/>
          <w:sz w:val="32"/>
          <w:szCs w:val="32"/>
          <w:cs/>
        </w:rPr>
        <w:t>จัดสรรและสนับสนุนการนำเทคโนโลยีมาใช้ในการพัฒนาระบบการให้บริการทางการศึกษาได้</w:t>
      </w:r>
    </w:p>
    <w:p w:rsidR="0070097D" w:rsidRPr="000A7910" w:rsidRDefault="0070097D" w:rsidP="00533F06">
      <w:pPr>
        <w:tabs>
          <w:tab w:val="left" w:pos="426"/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 w:rsidRPr="000A7910">
        <w:rPr>
          <w:rFonts w:ascii="TH SarabunPSK" w:hAnsi="TH SarabunPSK" w:cs="TH SarabunPSK" w:hint="cs"/>
          <w:sz w:val="32"/>
          <w:szCs w:val="32"/>
          <w:cs/>
        </w:rPr>
        <w:t>อย่างเหมาะสมและเพียงพอ</w:t>
      </w:r>
    </w:p>
    <w:p w:rsidR="0070097D" w:rsidRPr="000A7910" w:rsidRDefault="00533F06" w:rsidP="000A7910">
      <w:pPr>
        <w:tabs>
          <w:tab w:val="left" w:pos="426"/>
          <w:tab w:val="left" w:pos="1134"/>
        </w:tabs>
        <w:spacing w:after="0"/>
        <w:ind w:left="56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0A7910"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0097D" w:rsidRPr="000A7910">
        <w:rPr>
          <w:rFonts w:ascii="TH SarabunPSK" w:hAnsi="TH SarabunPSK" w:cs="TH SarabunPSK" w:hint="cs"/>
          <w:sz w:val="32"/>
          <w:szCs w:val="32"/>
          <w:cs/>
        </w:rPr>
        <w:t>ส่งเสริมการเป็นองค์กรแห่งการเรียนรู้ที่มีความสอดคล้องตามหลักธรรมาภิบาล</w:t>
      </w:r>
    </w:p>
    <w:p w:rsidR="0048149B" w:rsidRDefault="001D7190" w:rsidP="00573A3A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มี</w:t>
      </w:r>
      <w:r w:rsidR="0048149B" w:rsidRPr="0048149B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ความเชื่อมโยงกับแผนพัฒนาเศรษฐกิจและสังคมแห่งชาติ ฉบับที่ </w:t>
      </w:r>
      <w:r w:rsidR="0048149B" w:rsidRPr="0048149B">
        <w:rPr>
          <w:rFonts w:ascii="TH SarabunPSK" w:eastAsia="Arial Unicode MS" w:hAnsi="TH SarabunPSK" w:cs="TH SarabunPSK"/>
          <w:bCs/>
          <w:sz w:val="32"/>
          <w:szCs w:val="32"/>
        </w:rPr>
        <w:t xml:space="preserve">12 </w:t>
      </w:r>
    </w:p>
    <w:p w:rsidR="00564F7C" w:rsidRDefault="00564F7C" w:rsidP="00564F7C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ab/>
      </w:r>
      <w:r w:rsidRPr="00564F7C">
        <w:rPr>
          <w:rFonts w:ascii="TH SarabunPSK" w:eastAsia="Arial Unicode MS" w:hAnsi="TH SarabunPSK" w:cs="TH SarabunPSK" w:hint="cs"/>
          <w:b/>
          <w:sz w:val="32"/>
          <w:szCs w:val="32"/>
          <w:cs/>
        </w:rPr>
        <w:t>จาก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สถานะของประเทศและบริบทการเปลี่ยนแปลงต่าง ๆ ที่ประเทศกำลังประสบอยู่ ทำให้การกำหนดวิสัยทัศน์แผนพัฒนาเศรษฐกิจและสังคมแห่งชาติ ฉบับที่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12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ยังคงมีความต่อเนื่องจากวิสัยทัศน์ของแผนพัฒนาเศรษฐกิจและสังคมแห่งชาติ ฉบับที่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 xml:space="preserve">11 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และกรอบหลักการของการวางแผนที่น้อมนำและประยุกต์ใช้หลักปรัชญาของเศรษฐกิจพอเพียง ยึดคนเป็นศูนย์กลางของการพัฒนาอย่างมีส่วนร่วม การพัฒนาที่ยึดหลักสมดุล ยั่งยืน โดยวิสัยทัศน์ของการพัฒนาในแผนพัฒนาเศรษฐกิจและสังคมแห่งชาติ ฉบับที่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12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ต้องให้ความสำคัญกับการกำหนดทิศทางการพัฒนาที่มุ่งสู่การเปลี่ยนผ่านประเทศไทยจากประเทศที่มีรายได้ปานกลางไปสู่ประเทศที่มีรายได้สูง มีความมั่นคง และยั่งยืน สังคมอยู่ร่วมกันอย่างมีความสุข และนำไปสู่การบรรลุวิสัยทัศน์ระยะยาว </w:t>
      </w:r>
      <w:r w:rsidRPr="00564F7C">
        <w:rPr>
          <w:rFonts w:ascii="TH SarabunPSK" w:eastAsia="Arial Unicode MS" w:hAnsi="TH SarabunPSK" w:cs="TH SarabunPSK" w:hint="cs"/>
          <w:bCs/>
          <w:sz w:val="32"/>
          <w:szCs w:val="32"/>
          <w:cs/>
        </w:rPr>
        <w:t>“มั่นคง มั่งคั่ง ยั่งยืน”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ของประเทศ</w:t>
      </w:r>
    </w:p>
    <w:p w:rsidR="007310EE" w:rsidRDefault="007310EE" w:rsidP="00564F7C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</w:p>
    <w:p w:rsidR="00823F5B" w:rsidRDefault="00823F5B" w:rsidP="00564F7C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</w:p>
    <w:p w:rsidR="00564F7C" w:rsidRDefault="001D7190" w:rsidP="00564F7C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สนองต่อ</w:t>
      </w:r>
      <w:r w:rsidR="007310EE" w:rsidRPr="007310EE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เป้าหมายของแผนพัฒนาเศรษฐกิจและสังคมแห่งชาติ ฉบับที่ </w:t>
      </w:r>
      <w:r w:rsidR="007310EE" w:rsidRPr="004F3611">
        <w:rPr>
          <w:rFonts w:ascii="TH SarabunPSK" w:eastAsia="Arial Unicode MS" w:hAnsi="TH SarabunPSK" w:cs="TH SarabunPSK"/>
          <w:b/>
          <w:sz w:val="32"/>
          <w:szCs w:val="32"/>
        </w:rPr>
        <w:t>12</w:t>
      </w:r>
    </w:p>
    <w:p w:rsidR="007310EE" w:rsidRPr="007310EE" w:rsidRDefault="007310EE" w:rsidP="008B6788">
      <w:pPr>
        <w:pStyle w:val="a4"/>
        <w:numPr>
          <w:ilvl w:val="0"/>
          <w:numId w:val="9"/>
        </w:num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7310EE">
        <w:rPr>
          <w:rFonts w:ascii="TH SarabunPSK" w:eastAsia="Arial Unicode MS" w:hAnsi="TH SarabunPSK" w:cs="TH SarabunPSK" w:hint="cs"/>
          <w:b/>
          <w:sz w:val="32"/>
          <w:szCs w:val="32"/>
          <w:cs/>
        </w:rPr>
        <w:t>การหลุดพ้นจากกับดักประเทศรายได้ปานกลางสู่รายได้สูง</w:t>
      </w:r>
    </w:p>
    <w:p w:rsidR="007310EE" w:rsidRDefault="007310EE" w:rsidP="008B6788">
      <w:pPr>
        <w:pStyle w:val="a4"/>
        <w:numPr>
          <w:ilvl w:val="0"/>
          <w:numId w:val="9"/>
        </w:num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การพัฒนาศักยภาพคนให้สนับสนุนการเจริญเติบโตของประเทศและการสร้างสังคมสูงวัย</w:t>
      </w:r>
    </w:p>
    <w:p w:rsidR="007310EE" w:rsidRPr="007310EE" w:rsidRDefault="007310EE" w:rsidP="007310EE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อย่างมีคุณภาพ</w:t>
      </w:r>
    </w:p>
    <w:p w:rsidR="007310EE" w:rsidRDefault="007310EE" w:rsidP="008B6788">
      <w:pPr>
        <w:pStyle w:val="a4"/>
        <w:numPr>
          <w:ilvl w:val="0"/>
          <w:numId w:val="9"/>
        </w:num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การลดความเหลื่อมล้ำในสังคม</w:t>
      </w:r>
    </w:p>
    <w:p w:rsidR="007310EE" w:rsidRDefault="007310EE" w:rsidP="008B6788">
      <w:pPr>
        <w:pStyle w:val="a4"/>
        <w:numPr>
          <w:ilvl w:val="0"/>
          <w:numId w:val="9"/>
        </w:num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การสร้างการเจริญเติบโตทางเศรษฐกิจและสังคมที่เป็นมิตรกับสิ่งแวดล้อม</w:t>
      </w:r>
    </w:p>
    <w:p w:rsidR="007310EE" w:rsidRDefault="007310EE" w:rsidP="008B6788">
      <w:pPr>
        <w:pStyle w:val="a4"/>
        <w:numPr>
          <w:ilvl w:val="0"/>
          <w:numId w:val="9"/>
        </w:numPr>
        <w:spacing w:before="120" w:after="0" w:line="360" w:lineRule="auto"/>
        <w:ind w:left="1434" w:hanging="357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การบริหารราชการแผ่นดินที่มีประสิทธิภาพ</w:t>
      </w:r>
    </w:p>
    <w:p w:rsidR="006C7792" w:rsidRDefault="006801E3" w:rsidP="009D3D4D">
      <w:pPr>
        <w:spacing w:before="120" w:after="0" w:line="240" w:lineRule="auto"/>
        <w:jc w:val="center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 w:rsidRPr="006801E3">
        <w:rPr>
          <w:rFonts w:ascii="TH SarabunPSK" w:eastAsia="Arial Unicode MS" w:hAnsi="TH SarabunPSK" w:cs="TH SarabunPSK" w:hint="cs"/>
          <w:bCs/>
          <w:sz w:val="32"/>
          <w:szCs w:val="32"/>
          <w:cs/>
        </w:rPr>
        <w:lastRenderedPageBreak/>
        <w:t>ความสัมพันธ์เชื่อมโยง</w:t>
      </w:r>
      <w:r w:rsidR="00F773D7"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สอดคล้อง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ของยุทธศาสตร์การพัฒนาการศึกษาจังหวัดร้อยเอ็ด</w:t>
      </w:r>
      <w:r w:rsidR="009D3D4D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                                  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กับจุดเน้นของกระทรวงศึกษาธิการ</w:t>
      </w:r>
    </w:p>
    <w:p w:rsidR="009D3D4D" w:rsidRDefault="009D3D4D" w:rsidP="009D3D4D">
      <w:pPr>
        <w:spacing w:before="120" w:after="0" w:line="240" w:lineRule="auto"/>
        <w:jc w:val="center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87"/>
        <w:gridCol w:w="1143"/>
        <w:gridCol w:w="1142"/>
        <w:gridCol w:w="1142"/>
        <w:gridCol w:w="1142"/>
        <w:gridCol w:w="1318"/>
        <w:gridCol w:w="1142"/>
      </w:tblGrid>
      <w:tr w:rsidR="0048149B" w:rsidTr="0048149B">
        <w:tc>
          <w:tcPr>
            <w:tcW w:w="1987" w:type="dxa"/>
            <w:vMerge w:val="restart"/>
          </w:tcPr>
          <w:p w:rsid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จุดเน้นของกระทรวงศึกษาธิการ</w:t>
            </w:r>
          </w:p>
          <w:p w:rsid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(</w:t>
            </w:r>
            <w:r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22 </w:t>
            </w:r>
            <w:r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มีนาคม </w:t>
            </w:r>
            <w:r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2559)</w:t>
            </w:r>
          </w:p>
        </w:tc>
        <w:tc>
          <w:tcPr>
            <w:tcW w:w="1143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1</w:t>
            </w:r>
          </w:p>
        </w:tc>
        <w:tc>
          <w:tcPr>
            <w:tcW w:w="1142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  <w:cs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2</w:t>
            </w:r>
          </w:p>
        </w:tc>
        <w:tc>
          <w:tcPr>
            <w:tcW w:w="1142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3</w:t>
            </w:r>
          </w:p>
        </w:tc>
        <w:tc>
          <w:tcPr>
            <w:tcW w:w="1142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4</w:t>
            </w:r>
          </w:p>
        </w:tc>
        <w:tc>
          <w:tcPr>
            <w:tcW w:w="1318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5</w:t>
            </w:r>
          </w:p>
        </w:tc>
        <w:tc>
          <w:tcPr>
            <w:tcW w:w="1142" w:type="dxa"/>
          </w:tcPr>
          <w:p w:rsidR="0048149B" w:rsidRP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</w:pPr>
            <w:r w:rsidRPr="0048149B">
              <w:rPr>
                <w:rFonts w:ascii="TH SarabunPSK" w:eastAsia="Arial Unicode MS" w:hAnsi="TH SarabunPSK" w:cs="TH SarabunPSK" w:hint="cs"/>
                <w:bCs/>
                <w:sz w:val="36"/>
                <w:szCs w:val="36"/>
                <w:cs/>
              </w:rPr>
              <w:t>ข้อ</w:t>
            </w:r>
            <w:r w:rsidRPr="0048149B">
              <w:rPr>
                <w:rFonts w:ascii="TH SarabunPSK" w:eastAsia="Arial Unicode MS" w:hAnsi="TH SarabunPSK" w:cs="TH SarabunPSK"/>
                <w:bCs/>
                <w:sz w:val="36"/>
                <w:szCs w:val="36"/>
              </w:rPr>
              <w:t>6</w:t>
            </w:r>
          </w:p>
        </w:tc>
      </w:tr>
      <w:tr w:rsidR="0048149B" w:rsidTr="0048149B">
        <w:tc>
          <w:tcPr>
            <w:tcW w:w="1987" w:type="dxa"/>
            <w:vMerge/>
          </w:tcPr>
          <w:p w:rsid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  <w:tc>
          <w:tcPr>
            <w:tcW w:w="1143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ลูกศรขึ้น 6" o:spid="_x0000_s1026" type="#_x0000_t68" style="position:absolute;left:0;text-align:left;margin-left:14.25pt;margin-top:17.4pt;width:13.5pt;height:28.5pt;z-index:25167360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" adj="5116" fillcolor="#4f81bd [3204]" strokecolor="#243f60 [1604]" strokeweight="2pt"/>
              </w:pict>
            </w:r>
          </w:p>
          <w:p w:rsidR="0048149B" w:rsidRDefault="0048149B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  <w:tc>
          <w:tcPr>
            <w:tcW w:w="1142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10" o:spid="_x0000_s1064" type="#_x0000_t68" style="position:absolute;left:0;text-align:left;margin-left:13.25pt;margin-top:16.45pt;width:13.5pt;height:28.5pt;z-index:25167462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" adj="5116" fillcolor="#4f81bd [3204]" strokecolor="#243f60 [1604]" strokeweight="2pt"/>
              </w:pict>
            </w:r>
          </w:p>
        </w:tc>
        <w:tc>
          <w:tcPr>
            <w:tcW w:w="1142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13" o:spid="_x0000_s1063" type="#_x0000_t68" style="position:absolute;left:0;text-align:left;margin-left:13.9pt;margin-top:17.2pt;width:13.5pt;height:28.5pt;z-index:25167564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" adj="5116" fillcolor="#4f81bd [3204]" strokecolor="#243f60 [1604]" strokeweight="2pt"/>
              </w:pict>
            </w:r>
          </w:p>
        </w:tc>
        <w:tc>
          <w:tcPr>
            <w:tcW w:w="1142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14" o:spid="_x0000_s1062" type="#_x0000_t68" style="position:absolute;left:0;text-align:left;margin-left:12.3pt;margin-top:17.95pt;width:13.5pt;height:28.5pt;z-index:25167667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" adj="5116" fillcolor="#4f81bd [3204]" strokecolor="#243f60 [1604]" strokeweight="2pt"/>
              </w:pict>
            </w:r>
          </w:p>
        </w:tc>
        <w:tc>
          <w:tcPr>
            <w:tcW w:w="1318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18" o:spid="_x0000_s1061" type="#_x0000_t68" style="position:absolute;left:0;text-align:left;margin-left:19.7pt;margin-top:17.2pt;width:13.5pt;height:28.5pt;z-index:2516776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" adj="5116" fillcolor="#4f81bd [3204]" strokecolor="#243f60 [1604]" strokeweight="2pt"/>
              </w:pict>
            </w:r>
          </w:p>
        </w:tc>
        <w:tc>
          <w:tcPr>
            <w:tcW w:w="1142" w:type="dxa"/>
          </w:tcPr>
          <w:p w:rsidR="0048149B" w:rsidRDefault="0068227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19" o:spid="_x0000_s1060" type="#_x0000_t68" style="position:absolute;left:0;text-align:left;margin-left:15.3pt;margin-top:17.2pt;width:13.5pt;height:28.5pt;z-index:25167872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" adj="5116" fillcolor="#4f81bd [3204]" strokecolor="#243f60 [1604]" strokeweight="2pt"/>
              </w:pict>
            </w:r>
          </w:p>
        </w:tc>
      </w:tr>
      <w:tr w:rsidR="00A31FDA" w:rsidTr="007B40E8">
        <w:trPr>
          <w:trHeight w:val="2232"/>
        </w:trPr>
        <w:tc>
          <w:tcPr>
            <w:tcW w:w="1987" w:type="dxa"/>
          </w:tcPr>
          <w:p w:rsidR="006801E3" w:rsidRPr="00DF528D" w:rsidRDefault="00A31FDA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cs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ประเด็นยุทธศ</w:t>
            </w:r>
            <w:r w:rsidR="006801E3"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าสตร์ของการพัฒนาการศึกษาจังหวัดร้อยเอ็ด</w:t>
            </w:r>
          </w:p>
        </w:tc>
        <w:tc>
          <w:tcPr>
            <w:tcW w:w="1143" w:type="dxa"/>
          </w:tcPr>
          <w:p w:rsidR="006801E3" w:rsidRPr="00DF528D" w:rsidRDefault="006801E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ข้อ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3</w:t>
            </w:r>
          </w:p>
        </w:tc>
        <w:tc>
          <w:tcPr>
            <w:tcW w:w="1142" w:type="dxa"/>
          </w:tcPr>
          <w:p w:rsidR="006801E3" w:rsidRPr="00DF528D" w:rsidRDefault="006801E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</w:p>
        </w:tc>
        <w:tc>
          <w:tcPr>
            <w:tcW w:w="1142" w:type="dxa"/>
          </w:tcPr>
          <w:p w:rsidR="006801E3" w:rsidRPr="00DF528D" w:rsidRDefault="006801E3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1,</w:t>
            </w: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3</w:t>
            </w:r>
          </w:p>
        </w:tc>
        <w:tc>
          <w:tcPr>
            <w:tcW w:w="1142" w:type="dxa"/>
          </w:tcPr>
          <w:p w:rsidR="006801E3" w:rsidRPr="00DF528D" w:rsidRDefault="00A31FDA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2,</w:t>
            </w: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3</w:t>
            </w:r>
          </w:p>
        </w:tc>
        <w:tc>
          <w:tcPr>
            <w:tcW w:w="1318" w:type="dxa"/>
          </w:tcPr>
          <w:p w:rsidR="006801E3" w:rsidRPr="00DF528D" w:rsidRDefault="00A31FDA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</w:p>
          <w:p w:rsidR="00A31FDA" w:rsidRPr="00DF528D" w:rsidRDefault="00A31FDA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  <w:cs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เพิ่ม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DLTV </w:t>
            </w: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ในระดับประถมและมัธยม</w:t>
            </w:r>
          </w:p>
        </w:tc>
        <w:tc>
          <w:tcPr>
            <w:tcW w:w="1142" w:type="dxa"/>
          </w:tcPr>
          <w:p w:rsidR="006801E3" w:rsidRPr="00DF528D" w:rsidRDefault="00A31FDA" w:rsidP="006801E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</w:pP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ข้อ 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5,</w:t>
            </w:r>
            <w:r w:rsidRPr="00DF528D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ข้อ</w:t>
            </w:r>
            <w:r w:rsidRPr="00DF528D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3</w:t>
            </w:r>
          </w:p>
        </w:tc>
      </w:tr>
    </w:tbl>
    <w:p w:rsidR="00F773D7" w:rsidRDefault="00876E16" w:rsidP="00573A3A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องค์ประกอบนโยบายสำนักงานคณะกรรมการการศึกษาขั้นพื้นฐาน ปีงบประมาณ </w:t>
      </w:r>
      <w:r>
        <w:rPr>
          <w:rFonts w:ascii="TH SarabunPSK" w:eastAsia="Arial Unicode MS" w:hAnsi="TH SarabunPSK" w:cs="TH SarabunPSK"/>
          <w:bCs/>
          <w:sz w:val="32"/>
          <w:szCs w:val="32"/>
        </w:rPr>
        <w:t>2560</w:t>
      </w:r>
    </w:p>
    <w:p w:rsidR="00876E16" w:rsidRDefault="00876E16" w:rsidP="00573A3A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วิสัยทัศน์</w:t>
      </w:r>
      <w:r w:rsidR="009D3D4D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 </w:t>
      </w:r>
      <w:r w:rsidR="008B6F0A">
        <w:rPr>
          <w:rFonts w:ascii="TH SarabunPSK" w:eastAsia="Arial Unicode MS" w:hAnsi="TH SarabunPSK" w:cs="TH SarabunPSK" w:hint="cs"/>
          <w:bCs/>
          <w:sz w:val="32"/>
          <w:szCs w:val="32"/>
          <w:cs/>
        </w:rPr>
        <w:t>“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การศึกษาขั้นพื้นฐานของประเทศไทย มีคุณภาพและมาตรฐานระดับสากล บนพื้นฐานของความเป็นไทย</w:t>
      </w:r>
      <w:r w:rsidR="008B6F0A">
        <w:rPr>
          <w:rFonts w:ascii="TH SarabunPSK" w:eastAsia="Arial Unicode MS" w:hAnsi="TH SarabunPSK" w:cs="TH SarabunPSK"/>
          <w:bCs/>
          <w:sz w:val="32"/>
          <w:szCs w:val="32"/>
        </w:rPr>
        <w:t>”</w:t>
      </w:r>
    </w:p>
    <w:p w:rsidR="00876E16" w:rsidRDefault="00876E16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ประเด็นยุทธศาสตร์ </w:t>
      </w:r>
      <w:r>
        <w:rPr>
          <w:rFonts w:ascii="TH SarabunPSK" w:eastAsia="Arial Unicode MS" w:hAnsi="TH SarabunPSK" w:cs="TH SarabunPSK"/>
          <w:bCs/>
          <w:sz w:val="32"/>
          <w:szCs w:val="32"/>
        </w:rPr>
        <w:t>4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 ประเด็น คือ</w:t>
      </w:r>
    </w:p>
    <w:p w:rsidR="00876E16" w:rsidRPr="008B6F0A" w:rsidRDefault="00876E16" w:rsidP="009D3D4D">
      <w:pPr>
        <w:spacing w:before="120" w:after="0" w:line="240" w:lineRule="auto"/>
        <w:ind w:firstLine="720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 w:rsidRPr="008B6F0A">
        <w:rPr>
          <w:rFonts w:ascii="TH SarabunPSK" w:eastAsia="Arial Unicode MS" w:hAnsi="TH SarabunPSK" w:cs="TH SarabunPSK"/>
          <w:b/>
          <w:sz w:val="32"/>
          <w:szCs w:val="32"/>
        </w:rPr>
        <w:t>1</w:t>
      </w: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การพัฒนา</w:t>
      </w:r>
      <w:r w:rsidR="00A707D9"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>คุณภาพผู้เรียนในระดับการศึกษาขั้นพื้นฐาน</w:t>
      </w:r>
    </w:p>
    <w:p w:rsidR="00A707D9" w:rsidRPr="008B6F0A" w:rsidRDefault="00A707D9" w:rsidP="009D3D4D">
      <w:pPr>
        <w:spacing w:before="120" w:after="0" w:line="240" w:lineRule="auto"/>
        <w:ind w:firstLine="720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 w:rsidRPr="008B6F0A">
        <w:rPr>
          <w:rFonts w:ascii="TH SarabunPSK" w:eastAsia="Arial Unicode MS" w:hAnsi="TH SarabunPSK" w:cs="TH SarabunPSK"/>
          <w:b/>
          <w:sz w:val="32"/>
          <w:szCs w:val="32"/>
        </w:rPr>
        <w:t>2</w:t>
      </w: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การเพิ่มโอกาสให้ผู้เรียนเข้าถึงบริการการศึกษาขั้นพื้นฐาน</w:t>
      </w:r>
    </w:p>
    <w:p w:rsidR="004C78EA" w:rsidRPr="008B6F0A" w:rsidRDefault="00A707D9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         ประเด็นยุทธศาสตร์ที่ </w:t>
      </w:r>
      <w:r w:rsidRPr="008B6F0A">
        <w:rPr>
          <w:rFonts w:ascii="TH SarabunPSK" w:eastAsia="Arial Unicode MS" w:hAnsi="TH SarabunPSK" w:cs="TH SarabunPSK"/>
          <w:b/>
          <w:sz w:val="32"/>
          <w:szCs w:val="32"/>
        </w:rPr>
        <w:t>3</w:t>
      </w: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 การพัฒนาคุณภาพครูและบุคลากรทางการศึกษา</w:t>
      </w:r>
    </w:p>
    <w:p w:rsidR="008B6F0A" w:rsidRDefault="008B6F0A" w:rsidP="009D3D4D">
      <w:pPr>
        <w:spacing w:before="120" w:after="0" w:line="240" w:lineRule="auto"/>
        <w:ind w:firstLine="7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 w:rsidRPr="008B6F0A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 w:rsidRPr="008B6F0A">
        <w:rPr>
          <w:rFonts w:ascii="TH SarabunPSK" w:eastAsia="Arial Unicode MS" w:hAnsi="TH SarabunPSK" w:cs="TH SarabunPSK"/>
          <w:b/>
          <w:sz w:val="32"/>
          <w:szCs w:val="32"/>
        </w:rPr>
        <w:t>4</w:t>
      </w:r>
      <w:r w:rsidR="00DF528D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การพัฒนาระบบบริหารจัดการ</w:t>
      </w:r>
    </w:p>
    <w:p w:rsidR="009D3D4D" w:rsidRDefault="009D3D4D" w:rsidP="009D3D4D">
      <w:pPr>
        <w:spacing w:before="120" w:after="0" w:line="240" w:lineRule="auto"/>
        <w:ind w:firstLine="7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80"/>
        <w:gridCol w:w="1843"/>
        <w:gridCol w:w="1842"/>
        <w:gridCol w:w="1701"/>
        <w:gridCol w:w="1560"/>
      </w:tblGrid>
      <w:tr w:rsidR="008B6F0A" w:rsidTr="00DF528D">
        <w:tc>
          <w:tcPr>
            <w:tcW w:w="1980" w:type="dxa"/>
            <w:vMerge w:val="restart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  <w:cs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ประเด็นยุทธศาสตร์ของ สพฐ.</w:t>
            </w:r>
          </w:p>
        </w:tc>
        <w:tc>
          <w:tcPr>
            <w:tcW w:w="1843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ประเด็นยุทธศาสตร์ที่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1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 การพัฒนาคุณภาพผู้เรียนในระดับการศึกษาขั้นพื้นฐาน</w:t>
            </w:r>
          </w:p>
        </w:tc>
        <w:tc>
          <w:tcPr>
            <w:tcW w:w="1842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ประเด็นยุทธศาสตร์ที่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2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 การเพิ่มโอกาสให้ผู้เรียนเข้าถึงบริการการศึกษาขั้นพื้นฐาน</w:t>
            </w:r>
          </w:p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  <w:tc>
          <w:tcPr>
            <w:tcW w:w="1701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ประเด็นยุทธศาสตร์ที่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3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  การพัฒนาคุณภาพครูและบุคลากรทางการศึกษา</w:t>
            </w:r>
          </w:p>
        </w:tc>
        <w:tc>
          <w:tcPr>
            <w:tcW w:w="1560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  <w:cs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ประเด็นยุทธศาสตร์ที่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4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 การพัฒนาระบบบริหารจัดการ</w:t>
            </w:r>
          </w:p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</w:tr>
      <w:tr w:rsidR="008B6F0A" w:rsidTr="00DF528D">
        <w:tc>
          <w:tcPr>
            <w:tcW w:w="1980" w:type="dxa"/>
            <w:vMerge/>
          </w:tcPr>
          <w:p w:rsidR="008B6F0A" w:rsidRDefault="008B6F0A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8B6F0A" w:rsidRDefault="00682273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48" o:spid="_x0000_s1059" type="#_x0000_t68" style="position:absolute;margin-left:24.15pt;margin-top:14.55pt;width:13.5pt;height:28.5pt;z-index:25173811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" adj="5116" fillcolor="#4f81bd [3204]" strokecolor="#243f60 [1604]" strokeweight="2pt"/>
              </w:pict>
            </w:r>
          </w:p>
          <w:p w:rsidR="00393819" w:rsidRDefault="00393819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</w:p>
        </w:tc>
        <w:tc>
          <w:tcPr>
            <w:tcW w:w="1842" w:type="dxa"/>
          </w:tcPr>
          <w:p w:rsidR="008B6F0A" w:rsidRDefault="00682273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49" o:spid="_x0000_s1058" type="#_x0000_t68" style="position:absolute;margin-left:23.3pt;margin-top:15.95pt;width:13.5pt;height:28.5pt;z-index:25174016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" adj="5116" fillcolor="#4f81bd [3204]" strokecolor="#243f60 [1604]" strokeweight="2pt"/>
              </w:pict>
            </w:r>
          </w:p>
        </w:tc>
        <w:tc>
          <w:tcPr>
            <w:tcW w:w="1701" w:type="dxa"/>
          </w:tcPr>
          <w:p w:rsidR="008B6F0A" w:rsidRDefault="00682273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50" o:spid="_x0000_s1057" type="#_x0000_t68" style="position:absolute;margin-left:23.15pt;margin-top:14.45pt;width:13.5pt;height:28.5pt;z-index:25174220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" adj="5116" fillcolor="#4f81bd [3204]" strokecolor="#243f60 [1604]" strokeweight="2pt"/>
              </w:pict>
            </w:r>
          </w:p>
        </w:tc>
        <w:tc>
          <w:tcPr>
            <w:tcW w:w="1560" w:type="dxa"/>
          </w:tcPr>
          <w:p w:rsidR="008B6F0A" w:rsidRDefault="00682273" w:rsidP="00573A3A">
            <w:pPr>
              <w:spacing w:before="120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Cs/>
                <w:noProof/>
                <w:sz w:val="32"/>
                <w:szCs w:val="32"/>
              </w:rPr>
              <w:pict>
                <v:shape id="ลูกศรขึ้น 51" o:spid="_x0000_s1056" type="#_x0000_t68" style="position:absolute;margin-left:22.25pt;margin-top:15.95pt;width:13.5pt;height:28.5pt;z-index:25174425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" adj="5116" fillcolor="#4f81bd [3204]" strokecolor="#243f60 [1604]" strokeweight="2pt"/>
              </w:pict>
            </w:r>
          </w:p>
        </w:tc>
      </w:tr>
      <w:tr w:rsidR="008B6F0A" w:rsidTr="00DF528D">
        <w:tc>
          <w:tcPr>
            <w:tcW w:w="1980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แผนพัฒนาการศึกษาจังหวัด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lastRenderedPageBreak/>
              <w:t>ร้อยเอ็ด</w:t>
            </w:r>
          </w:p>
        </w:tc>
        <w:tc>
          <w:tcPr>
            <w:tcW w:w="1843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lastRenderedPageBreak/>
              <w:t xml:space="preserve">ข้อ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2,</w:t>
            </w: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ข้อ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4</w:t>
            </w:r>
          </w:p>
        </w:tc>
        <w:tc>
          <w:tcPr>
            <w:tcW w:w="1842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  <w:cs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ข้อ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1</w:t>
            </w:r>
          </w:p>
        </w:tc>
        <w:tc>
          <w:tcPr>
            <w:tcW w:w="1701" w:type="dxa"/>
          </w:tcPr>
          <w:p w:rsidR="008B6F0A" w:rsidRPr="00823F5B" w:rsidRDefault="008B6F0A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ข้อ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3</w:t>
            </w:r>
          </w:p>
        </w:tc>
        <w:tc>
          <w:tcPr>
            <w:tcW w:w="1560" w:type="dxa"/>
          </w:tcPr>
          <w:p w:rsidR="008B6F0A" w:rsidRPr="00823F5B" w:rsidRDefault="00393819" w:rsidP="00823F5B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823F5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ข้อ </w:t>
            </w:r>
            <w:r w:rsidRPr="00823F5B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>5</w:t>
            </w:r>
          </w:p>
        </w:tc>
      </w:tr>
    </w:tbl>
    <w:p w:rsidR="00823F5B" w:rsidRDefault="00823F5B" w:rsidP="00DF528D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</w:p>
    <w:p w:rsidR="00DF528D" w:rsidRPr="009A04E7" w:rsidRDefault="001D7190" w:rsidP="00DF528D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มี</w:t>
      </w:r>
      <w:r w:rsidR="00DF528D" w:rsidRPr="009A04E7"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ความเชื่อมโยงกับวิสัยทัศน์และประเด็นยุทธศาสตร์จังหวัดร้อยเอ็ด(</w:t>
      </w:r>
      <w:r w:rsidR="00DF528D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พ.ศ. </w:t>
      </w:r>
      <w:r w:rsidR="00DF528D" w:rsidRPr="009A04E7">
        <w:rPr>
          <w:rFonts w:ascii="TH SarabunPSK" w:eastAsia="Arial Unicode MS" w:hAnsi="TH SarabunPSK" w:cs="TH SarabunPSK"/>
          <w:bCs/>
          <w:sz w:val="32"/>
          <w:szCs w:val="32"/>
        </w:rPr>
        <w:t>2557-2560)</w:t>
      </w:r>
    </w:p>
    <w:p w:rsidR="001D7190" w:rsidRDefault="00DF528D" w:rsidP="001D7190">
      <w:pPr>
        <w:spacing w:before="120" w:after="0" w:line="240" w:lineRule="auto"/>
        <w:jc w:val="center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 w:rsidRPr="009A04E7"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วิสัยทัศน์จังหวัดร้อยเอ็ด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 </w:t>
      </w:r>
      <w:r w:rsidRPr="009D3D4D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“ร้อยเอ็ดศูนย์กลางการผลิตและส่งออกข้าวหอมมะลิ คุณภาพดี </w:t>
      </w:r>
    </w:p>
    <w:p w:rsidR="00DF528D" w:rsidRDefault="00DF528D" w:rsidP="001D7190">
      <w:pPr>
        <w:spacing w:before="120" w:after="0" w:line="240" w:lineRule="auto"/>
        <w:jc w:val="center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9D3D4D">
        <w:rPr>
          <w:rFonts w:ascii="TH SarabunPSK" w:eastAsia="Arial Unicode MS" w:hAnsi="TH SarabunPSK" w:cs="TH SarabunPSK" w:hint="cs"/>
          <w:bCs/>
          <w:sz w:val="32"/>
          <w:szCs w:val="32"/>
          <w:cs/>
        </w:rPr>
        <w:t>และเมืองน่าอยู่น่าเที่ยว</w:t>
      </w:r>
      <w:r w:rsidR="001D7190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 </w:t>
      </w:r>
      <w:r w:rsidRPr="009D3D4D"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ของภาคตะวันออกเฉียงเหนือตอนบน”</w:t>
      </w:r>
    </w:p>
    <w:p w:rsidR="001D7190" w:rsidRDefault="001D7190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</w:p>
    <w:p w:rsidR="00DF528D" w:rsidRPr="009A04E7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 w:rsidRPr="009A04E7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ประเด็นยุทธศาสตร์การพัฒนาจังหวัดร้อยเอ็ด (พ.ศ. </w:t>
      </w:r>
      <w:r w:rsidRPr="009D3D4D">
        <w:rPr>
          <w:rFonts w:ascii="TH SarabunPSK" w:eastAsia="Arial Unicode MS" w:hAnsi="TH SarabunPSK" w:cs="TH SarabunPSK"/>
          <w:b/>
          <w:sz w:val="32"/>
          <w:szCs w:val="32"/>
        </w:rPr>
        <w:t>2557-2560)</w:t>
      </w:r>
    </w:p>
    <w:p w:rsidR="00DF528D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 w:rsidRPr="009A04E7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 w:rsidRPr="009A04E7">
        <w:rPr>
          <w:rFonts w:ascii="TH SarabunPSK" w:eastAsia="Arial Unicode MS" w:hAnsi="TH SarabunPSK" w:cs="TH SarabunPSK"/>
          <w:b/>
          <w:sz w:val="32"/>
          <w:szCs w:val="32"/>
        </w:rPr>
        <w:t>1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พัฒนากระบวนการผลิตข้าวหอมมะลิและสินค้าการเกษตรแบบครบวงจร</w:t>
      </w:r>
    </w:p>
    <w:p w:rsidR="00DF528D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2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ส่งเสริมและพัฒนาการท่องเที่ยว การบริการ การค้า การผลิตและการลงทุน</w:t>
      </w:r>
    </w:p>
    <w:p w:rsidR="00DF528D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3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ยกระดับคุณภาพชีวิต และเสริมสร้างความเข้มแข็งของครอบครัว ชุมชนและสังคม</w:t>
      </w:r>
    </w:p>
    <w:p w:rsidR="00DF528D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4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บริหารจัดการทรัพยากรธรรมชาติและสิ่งแวดล้อมให้เข้มแข็งและยั่งยืน</w:t>
      </w:r>
    </w:p>
    <w:p w:rsidR="00DF528D" w:rsidRPr="009A04E7" w:rsidRDefault="00DF528D" w:rsidP="009D3D4D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/>
          <w:sz w:val="32"/>
          <w:szCs w:val="32"/>
          <w:cs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ประเด็นยุทธศาสตร์ที่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5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รักษาความมั่นคงภายในและบริหารกิจการบ้านเมืองที่ดี</w:t>
      </w:r>
    </w:p>
    <w:p w:rsidR="00DF528D" w:rsidRDefault="00DF528D" w:rsidP="001D7190">
      <w:pPr>
        <w:spacing w:before="120" w:after="0" w:line="240" w:lineRule="auto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 </w:t>
      </w:r>
      <w:r w:rsidR="009D3D4D">
        <w:rPr>
          <w:rFonts w:ascii="TH SarabunPSK" w:eastAsia="Arial Unicode MS" w:hAnsi="TH SarabunPSK" w:cs="TH SarabunPSK" w:hint="cs"/>
          <w:b/>
          <w:sz w:val="32"/>
          <w:szCs w:val="32"/>
          <w:cs/>
        </w:rPr>
        <w:tab/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จะเห็นได้ว่ายุทธศาสตร์การพัฒนาการศึกษาจังหวัดร้อยเอ็ด</w:t>
      </w:r>
      <w:r w:rsidR="009D3D4D"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จะสัมพันธ์สอดคล้องกับประเด็นยุทธศาสตร์ที่ </w:t>
      </w:r>
      <w:r>
        <w:rPr>
          <w:rFonts w:ascii="TH SarabunPSK" w:eastAsia="Arial Unicode MS" w:hAnsi="TH SarabunPSK" w:cs="TH SarabunPSK"/>
          <w:b/>
          <w:sz w:val="32"/>
          <w:szCs w:val="32"/>
        </w:rPr>
        <w:t>3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 xml:space="preserve"> และ </w:t>
      </w:r>
      <w:r>
        <w:rPr>
          <w:rFonts w:ascii="TH SarabunPSK" w:eastAsia="Arial Unicode MS" w:hAnsi="TH SarabunPSK" w:cs="TH SarabunPSK"/>
          <w:b/>
          <w:sz w:val="32"/>
          <w:szCs w:val="32"/>
        </w:rPr>
        <w:t xml:space="preserve">5 </w:t>
      </w:r>
      <w:r>
        <w:rPr>
          <w:rFonts w:ascii="TH SarabunPSK" w:eastAsia="Arial Unicode MS" w:hAnsi="TH SarabunPSK" w:cs="TH SarabunPSK" w:hint="cs"/>
          <w:b/>
          <w:sz w:val="32"/>
          <w:szCs w:val="32"/>
          <w:cs/>
        </w:rPr>
        <w:t>เป็นส่วนใหญ่</w:t>
      </w:r>
      <w:r w:rsidR="008C45F1">
        <w:rPr>
          <w:rFonts w:ascii="TH SarabunPSK" w:eastAsia="Arial Unicode MS" w:hAnsi="TH SarabunPSK" w:cs="TH SarabunPSK" w:hint="cs"/>
          <w:bCs/>
          <w:sz w:val="32"/>
          <w:szCs w:val="32"/>
          <w:cs/>
        </w:rPr>
        <w:tab/>
      </w:r>
    </w:p>
    <w:p w:rsidR="008C45F1" w:rsidRDefault="008C45F1" w:rsidP="00573A3A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ab/>
      </w:r>
    </w:p>
    <w:p w:rsidR="002E694F" w:rsidRDefault="002E694F" w:rsidP="00573A3A">
      <w:pPr>
        <w:spacing w:before="120"/>
        <w:outlineLvl w:val="0"/>
        <w:rPr>
          <w:rFonts w:ascii="TH SarabunPSK" w:eastAsia="Arial Unicode MS" w:hAnsi="TH SarabunPSK" w:cs="TH SarabunPSK"/>
          <w:bCs/>
          <w:sz w:val="32"/>
          <w:szCs w:val="32"/>
        </w:rPr>
      </w:pPr>
    </w:p>
    <w:p w:rsidR="001D7190" w:rsidRDefault="001D7190" w:rsidP="004C78EA">
      <w:pPr>
        <w:spacing w:before="120"/>
        <w:jc w:val="center"/>
        <w:outlineLvl w:val="0"/>
        <w:rPr>
          <w:rFonts w:ascii="TH SarabunPSK" w:eastAsia="Arial Unicode MS" w:hAnsi="TH SarabunPSK" w:cs="TH SarabunPSK"/>
          <w:bCs/>
          <w:sz w:val="32"/>
          <w:szCs w:val="32"/>
          <w:cs/>
        </w:rPr>
        <w:sectPr w:rsidR="001D7190" w:rsidSect="001D7190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1D7190" w:rsidRDefault="004731CB" w:rsidP="004C78EA">
      <w:pPr>
        <w:spacing w:before="120"/>
        <w:jc w:val="center"/>
        <w:outlineLvl w:val="0"/>
        <w:rPr>
          <w:rFonts w:ascii="TH SarabunPSK" w:eastAsia="Arial Unicode MS" w:hAnsi="TH SarabunPSK" w:cs="TH SarabunPSK"/>
          <w:bCs/>
          <w:sz w:val="32"/>
          <w:szCs w:val="32"/>
        </w:rPr>
        <w:sectPr w:rsidR="001D7190" w:rsidSect="001D7190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  <w:r>
        <w:rPr>
          <w:rFonts w:ascii="TH SarabunPSK" w:eastAsia="Arial Unicode MS" w:hAnsi="TH SarabunPSK" w:cs="TH SarabunPSK"/>
          <w:bCs/>
          <w:noProof/>
          <w:sz w:val="32"/>
          <w:szCs w:val="32"/>
        </w:rPr>
        <w:lastRenderedPageBreak/>
        <w:drawing>
          <wp:inline distT="0" distB="0" distL="0" distR="0">
            <wp:extent cx="8162925" cy="5071701"/>
            <wp:effectExtent l="19050" t="0" r="9525" b="0"/>
            <wp:docPr id="19" name="Picture 3" descr="C:\Users\1-1-56\Desktop\gg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-1-56\Desktop\ggg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07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190" w:rsidRDefault="00DF528D" w:rsidP="001D719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F528D">
        <w:rPr>
          <w:rFonts w:ascii="TH SarabunPSK" w:eastAsia="Arial Unicode MS" w:hAnsi="TH SarabunPSK" w:cs="TH SarabunPSK" w:hint="cs"/>
          <w:bCs/>
          <w:sz w:val="32"/>
          <w:szCs w:val="32"/>
          <w:cs/>
        </w:rPr>
        <w:lastRenderedPageBreak/>
        <w:t>ความสัมพันธ์ของ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ประเด็นยุทธศาสตร์ เป้าประสงค์ กลยุทธ์ ตัวชี้วัด</w:t>
      </w:r>
      <w:r w:rsidR="00D72885">
        <w:rPr>
          <w:rFonts w:ascii="TH SarabunPSK" w:eastAsia="Arial Unicode MS" w:hAnsi="TH SarabunPSK" w:cs="TH SarabunPSK" w:hint="cs"/>
          <w:bCs/>
          <w:sz w:val="32"/>
          <w:szCs w:val="32"/>
          <w:cs/>
        </w:rPr>
        <w:t xml:space="preserve"> </w:t>
      </w:r>
      <w:r>
        <w:rPr>
          <w:rFonts w:ascii="TH SarabunPSK" w:eastAsia="Arial Unicode MS" w:hAnsi="TH SarabunPSK" w:cs="TH SarabunPSK" w:hint="cs"/>
          <w:bCs/>
          <w:sz w:val="32"/>
          <w:szCs w:val="32"/>
          <w:cs/>
        </w:rPr>
        <w:t>และโครงการ</w:t>
      </w:r>
    </w:p>
    <w:p w:rsidR="006C7792" w:rsidRPr="00D72885" w:rsidRDefault="00D72885" w:rsidP="001D7190">
      <w:pPr>
        <w:spacing w:after="0" w:line="36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ใน</w:t>
      </w:r>
      <w:r w:rsidR="00DF528D" w:rsidRPr="0090166B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การจัดการศึกษา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ตาม</w:t>
      </w:r>
      <w:r w:rsidR="00DF528D" w:rsidRPr="0090166B">
        <w:rPr>
          <w:rFonts w:ascii="TH SarabunPSK" w:hAnsi="TH SarabunPSK" w:cs="TH SarabunPSK"/>
          <w:b/>
          <w:bCs/>
          <w:sz w:val="32"/>
          <w:szCs w:val="32"/>
          <w:cs/>
        </w:rPr>
        <w:t>ระดับ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กลุ่มผู้เรียน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7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</w:t>
      </w:r>
    </w:p>
    <w:p w:rsidR="00B14E89" w:rsidRPr="007B4208" w:rsidRDefault="00D72885" w:rsidP="00B14E8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="00B14E89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กลุ่มระดับป</w:t>
      </w:r>
      <w:r w:rsidR="00B14E89" w:rsidRPr="007B4208">
        <w:rPr>
          <w:rFonts w:ascii="TH SarabunPSK" w:hAnsi="TH SarabunPSK" w:cs="TH SarabunPSK" w:hint="cs"/>
          <w:b/>
          <w:bCs/>
          <w:sz w:val="32"/>
          <w:szCs w:val="32"/>
          <w:cs/>
        </w:rPr>
        <w:t>ฐมวัย</w:t>
      </w:r>
    </w:p>
    <w:tbl>
      <w:tblPr>
        <w:tblStyle w:val="a5"/>
        <w:tblW w:w="0" w:type="auto"/>
        <w:tblLook w:val="04A0"/>
      </w:tblPr>
      <w:tblGrid>
        <w:gridCol w:w="1801"/>
        <w:gridCol w:w="1837"/>
        <w:gridCol w:w="1883"/>
        <w:gridCol w:w="1795"/>
        <w:gridCol w:w="1926"/>
      </w:tblGrid>
      <w:tr w:rsidR="007B4208" w:rsidTr="007B4208">
        <w:tc>
          <w:tcPr>
            <w:tcW w:w="2957" w:type="dxa"/>
          </w:tcPr>
          <w:p w:rsidR="007B4208" w:rsidRPr="0090166B" w:rsidRDefault="007B4208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7B4208" w:rsidRPr="0090166B" w:rsidRDefault="007B4208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7B4208" w:rsidRPr="0090166B" w:rsidRDefault="007B4208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7B4208" w:rsidRPr="0090166B" w:rsidRDefault="007B4208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7B4208" w:rsidRPr="0090166B" w:rsidRDefault="007B4208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7B4208" w:rsidTr="007B4208">
        <w:tc>
          <w:tcPr>
            <w:tcW w:w="2957" w:type="dxa"/>
          </w:tcPr>
          <w:p w:rsidR="007B4208" w:rsidRPr="007B4208" w:rsidRDefault="007B4208" w:rsidP="007B420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7B4208" w:rsidRPr="007B4208" w:rsidRDefault="007B4208" w:rsidP="007B420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7B4208" w:rsidRPr="007B4208" w:rsidRDefault="007B4208" w:rsidP="007B420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7B4208" w:rsidRPr="00D46F83" w:rsidRDefault="002E694F" w:rsidP="007B4208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เด็กก่อนวัย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</w:t>
            </w:r>
            <w:r w:rsid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ทุกคน 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ได้เข้าเรียนในสถานศึกษาทั้ง </w:t>
            </w:r>
            <w:r w:rsidR="007B4208" w:rsidRPr="00D46F8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ระบบ </w:t>
            </w:r>
          </w:p>
          <w:p w:rsidR="007B4208" w:rsidRPr="007B4208" w:rsidRDefault="007B4208" w:rsidP="007B420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7B4208" w:rsidRPr="00E01CAD" w:rsidRDefault="00E01CAD" w:rsidP="00417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01CAD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01CAD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โครงการสถานศึกษาปฐมวัยใกล้บ้านมาตรฐานเดียวกัน</w:t>
            </w:r>
            <w:r w:rsidRPr="00E01CA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7B4208" w:rsidRPr="007B4208" w:rsidTr="007B4208">
        <w:tc>
          <w:tcPr>
            <w:tcW w:w="2957" w:type="dxa"/>
          </w:tcPr>
          <w:p w:rsidR="007B4208" w:rsidRPr="007B4208" w:rsidRDefault="008A4EF1" w:rsidP="008A4EF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="007B4208"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</w:t>
            </w:r>
            <w:r w:rsidR="006A468C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การศึกษา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ชาติ</w:t>
            </w:r>
          </w:p>
        </w:tc>
        <w:tc>
          <w:tcPr>
            <w:tcW w:w="2957" w:type="dxa"/>
          </w:tcPr>
          <w:p w:rsidR="007B4208" w:rsidRPr="008A4EF1" w:rsidRDefault="008A4EF1" w:rsidP="008A4EF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7B4208" w:rsidRPr="008A4EF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</w:t>
            </w:r>
            <w:r w:rsidR="006A468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ชาติ</w:t>
            </w:r>
          </w:p>
        </w:tc>
        <w:tc>
          <w:tcPr>
            <w:tcW w:w="2957" w:type="dxa"/>
          </w:tcPr>
          <w:p w:rsidR="007B4208" w:rsidRDefault="006A468C" w:rsidP="006A468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 w:rsid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มีคุณภาพตามมาตรฐานทั้งในระดับชาติและระดับสากล</w:t>
            </w:r>
          </w:p>
          <w:p w:rsidR="006A468C" w:rsidRDefault="006A468C" w:rsidP="006A468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  <w:p w:rsidR="001D7190" w:rsidRPr="007B4208" w:rsidRDefault="001D7190" w:rsidP="006A468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57" w:type="dxa"/>
          </w:tcPr>
          <w:p w:rsidR="007B4208" w:rsidRPr="00D46F83" w:rsidRDefault="002E694F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เด็กก่อนวัย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</w:t>
            </w:r>
            <w:r w:rsid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ทุกคน 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</w:t>
            </w:r>
            <w:r w:rsidR="008C45F1">
              <w:rPr>
                <w:rFonts w:ascii="TH SarabunPSK" w:hAnsi="TH SarabunPSK" w:cs="TH SarabunPSK" w:hint="cs"/>
                <w:sz w:val="32"/>
                <w:szCs w:val="32"/>
                <w:cs/>
              </w:rPr>
              <w:t>รับการพัฒนาคุณภาพอย่างเหมาะสมตามวัย</w:t>
            </w:r>
            <w:r w:rsidR="008C45F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3. 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C45F1">
              <w:rPr>
                <w:rFonts w:ascii="TH SarabunPSK" w:hAnsi="TH SarabunPSK" w:cs="TH SarabunPSK" w:hint="cs"/>
                <w:sz w:val="32"/>
                <w:szCs w:val="32"/>
                <w:cs/>
              </w:rPr>
              <w:t>เด็กก่อนวัยเรียนทุกคนได้รับการพัฒนาคุณภาพอย่างทั่วถึง</w:t>
            </w:r>
          </w:p>
          <w:p w:rsidR="007B4208" w:rsidRPr="007B4208" w:rsidRDefault="007B4208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7B4208" w:rsidRPr="007B4208" w:rsidRDefault="008C7BF4" w:rsidP="008C7B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7B4208" w:rsidRPr="007B4208" w:rsidTr="007B4208">
        <w:tc>
          <w:tcPr>
            <w:tcW w:w="2957" w:type="dxa"/>
          </w:tcPr>
          <w:p w:rsidR="007B4208" w:rsidRPr="007B4208" w:rsidRDefault="008A4EF1" w:rsidP="008A4EF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3</w:t>
            </w:r>
            <w:r w:rsidR="007B4208"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7B4208" w:rsidRPr="007B4208" w:rsidRDefault="006A468C" w:rsidP="006A468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7B4208" w:rsidRDefault="006A468C" w:rsidP="006A468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2E694F" w:rsidRDefault="002E694F" w:rsidP="006A468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พัฒนาครูและบุคลากรทางการศึกษาให้มีทักษะ สมรรถนะสู่ความเป็นมืออาชีพ</w:t>
            </w:r>
          </w:p>
          <w:p w:rsidR="002E694F" w:rsidRPr="007B4208" w:rsidRDefault="002E694F" w:rsidP="002E69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7B4208" w:rsidRPr="007B4208" w:rsidRDefault="008C45F1" w:rsidP="00417820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สามารถผลิตสื่อการเรียนรู้ได้อย่างมีคุณภาพ</w:t>
            </w:r>
            <w:r w:rsidR="007B4208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</w:tc>
        <w:tc>
          <w:tcPr>
            <w:tcW w:w="2958" w:type="dxa"/>
          </w:tcPr>
          <w:p w:rsidR="008C7BF4" w:rsidRDefault="008C7BF4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พัฒนาการจัดการศึกษาตามแนวคิดมอนเตสซอรี่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Montessori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 </w:t>
            </w:r>
          </w:p>
          <w:p w:rsidR="007B4208" w:rsidRDefault="008C7BF4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7B4208" w:rsidRPr="00827F26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7B4208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โครง</w:t>
            </w:r>
            <w:r w:rsid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ครูผู้สอนในโรงเรียนเอกชนเพื่อพัฒนากระบวนการคิดของ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เด็กระดับปฐมวัย</w:t>
            </w:r>
            <w:r w:rsidR="007B4208"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:rsidR="007B4208" w:rsidRPr="007B4208" w:rsidRDefault="007B4208" w:rsidP="00D24A2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B4208" w:rsidRPr="007B4208" w:rsidTr="007B4208">
        <w:tc>
          <w:tcPr>
            <w:tcW w:w="2957" w:type="dxa"/>
          </w:tcPr>
          <w:p w:rsidR="007B4208" w:rsidRPr="007B4208" w:rsidRDefault="008A4EF1" w:rsidP="008A4EF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4</w:t>
            </w:r>
            <w:r w:rsidR="007B4208"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7B4208" w:rsidRPr="007B4208" w:rsidRDefault="006A468C" w:rsidP="006A468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7B4208" w:rsidRPr="007B4208" w:rsidRDefault="002E694F" w:rsidP="002E69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</w:t>
            </w:r>
            <w:r w:rsidRPr="00167887">
              <w:rPr>
                <w:rFonts w:ascii="TH SarabunPSK" w:hAnsi="TH SarabunPSK" w:cs="TH SarabunPSK" w:hint="cs"/>
                <w:sz w:val="28"/>
                <w:cs/>
              </w:rPr>
              <w:t>เหมาะสมและเพียงพอ</w:t>
            </w:r>
          </w:p>
        </w:tc>
        <w:tc>
          <w:tcPr>
            <w:tcW w:w="2957" w:type="dxa"/>
          </w:tcPr>
          <w:p w:rsidR="008C45F1" w:rsidRPr="008C45F1" w:rsidRDefault="00417820" w:rsidP="00417820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8C45F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8C45F1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นักเรียนระดับปฐมวัย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75 </w:t>
            </w:r>
            <w:r w:rsid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สามารถใช้เทคโนโลยีในการเรียนรู้ได้อย่าง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เหมาะสมกับวัย</w:t>
            </w:r>
          </w:p>
        </w:tc>
        <w:tc>
          <w:tcPr>
            <w:tcW w:w="2958" w:type="dxa"/>
          </w:tcPr>
          <w:p w:rsidR="007B4208" w:rsidRPr="007B4208" w:rsidRDefault="008C7BF4" w:rsidP="008C7B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7B4208" w:rsidRPr="007B4208" w:rsidTr="007B4208">
        <w:tc>
          <w:tcPr>
            <w:tcW w:w="2957" w:type="dxa"/>
          </w:tcPr>
          <w:p w:rsidR="007B4208" w:rsidRPr="007B4208" w:rsidRDefault="008A4EF1" w:rsidP="008A4EF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="007B4208"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7B4208" w:rsidRPr="007B4208" w:rsidRDefault="006A468C" w:rsidP="006A468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7B4208" w:rsidRPr="007B4208" w:rsidRDefault="002E694F" w:rsidP="002E69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7B4208"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B4208"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7B4208" w:rsidRPr="00D24A22" w:rsidRDefault="00417820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8C45F1"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</w:t>
            </w:r>
            <w:r w:rsidR="009243C4"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958" w:type="dxa"/>
          </w:tcPr>
          <w:p w:rsidR="007B4208" w:rsidRPr="007B4208" w:rsidRDefault="00E9410A" w:rsidP="00E941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</w:tbl>
    <w:p w:rsidR="00C77435" w:rsidRDefault="00C77435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77435" w:rsidRDefault="00C77435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E7FB3" w:rsidRPr="007B4208" w:rsidRDefault="00D72885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="003E7FB3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กลุ่มระดับป</w:t>
      </w:r>
      <w:r w:rsidR="003E7FB3">
        <w:rPr>
          <w:rFonts w:ascii="TH SarabunPSK" w:hAnsi="TH SarabunPSK" w:cs="TH SarabunPSK" w:hint="cs"/>
          <w:b/>
          <w:bCs/>
          <w:sz w:val="32"/>
          <w:szCs w:val="32"/>
          <w:cs/>
        </w:rPr>
        <w:t>ระถมศึกษา</w:t>
      </w:r>
    </w:p>
    <w:tbl>
      <w:tblPr>
        <w:tblStyle w:val="a5"/>
        <w:tblW w:w="0" w:type="auto"/>
        <w:tblLook w:val="04A0"/>
      </w:tblPr>
      <w:tblGrid>
        <w:gridCol w:w="1779"/>
        <w:gridCol w:w="1815"/>
        <w:gridCol w:w="1861"/>
        <w:gridCol w:w="1901"/>
        <w:gridCol w:w="1886"/>
      </w:tblGrid>
      <w:tr w:rsidR="009B6326" w:rsidTr="003E7FB3"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9B6326" w:rsidTr="008A0A98">
        <w:trPr>
          <w:trHeight w:val="3296"/>
        </w:trPr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FB23B2" w:rsidRPr="00FB23B2" w:rsidRDefault="003E7FB3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ผู้เรียนทั้ง 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ระบบทุกคนได้รับการศึกษาอย่างทั่วถึง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2.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ผู้เรียนทั้ง 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ระบบทุกคนได้รับการศึกษาจนจบการศึกษาระดับประถมศึกษา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3. 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ผู้ด้อยโอกาสและผู้พิการทุกคนได้รับการศึกษาอย่างทั่วถึง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FB23B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B23B2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</w:p>
          <w:p w:rsidR="003E7FB3" w:rsidRPr="007B4208" w:rsidRDefault="00FB23B2" w:rsidP="008A0A98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E7FB3"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958" w:type="dxa"/>
          </w:tcPr>
          <w:p w:rsidR="003E7FB3" w:rsidRPr="007B4208" w:rsidRDefault="003E7FB3" w:rsidP="008A0A9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27F26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โครงการ</w:t>
            </w:r>
            <w:r w:rsidR="008C7BF4">
              <w:rPr>
                <w:rFonts w:ascii="TH SarabunPSK" w:hAnsi="TH SarabunPSK" w:cs="TH SarabunPSK" w:hint="cs"/>
                <w:sz w:val="32"/>
                <w:szCs w:val="32"/>
                <w:cs/>
              </w:rPr>
              <w:t>คืนครูสู่ห้องเรียน</w:t>
            </w:r>
          </w:p>
        </w:tc>
      </w:tr>
      <w:tr w:rsidR="009B6326" w:rsidRPr="007B4208" w:rsidTr="008A0A98">
        <w:trPr>
          <w:trHeight w:val="2684"/>
        </w:trPr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3E7FB3" w:rsidRPr="008A4EF1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</w:tc>
        <w:tc>
          <w:tcPr>
            <w:tcW w:w="2957" w:type="dxa"/>
          </w:tcPr>
          <w:p w:rsidR="003E7FB3" w:rsidRPr="003E15A2" w:rsidRDefault="00F069FA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นักเรียนชั้นประถมศึกษาปีที่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มีคะแนนผลสัมฤทธิ์ทางการเรียนจากการทดสอบ</w:t>
            </w:r>
            <w:r w:rsidR="00417820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การศึกษาขั้นพื้นฐาน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ระดับชาติ (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>O-NET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 w:rsidR="00417820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กลุ่มสาระ</w:t>
            </w:r>
            <w:r w:rsidR="00417820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หลักเพิ่มขึ้น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ไม่น้อยกว่าร้อยละ </w:t>
            </w:r>
            <w:r w:rsidR="00417820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417820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หรือสูงกว่าค่าเฉลี่ยระดับประเทศ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ผู้เรียนทุกคนอ่านออก เขียนได้ อ่านคล่อง เขียนคล่อง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 xml:space="preserve">                    6.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โรงเรียนทุกแห่งเข้าร่วมโครงการลดเวลาเรียนเพิ่มเวลารู้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โรงเรียนประถมศึกษาไม่น้อยกว่าร้อยละ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จัดการเรียนรู้แบบ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STEM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ศึกษา   </w:t>
            </w:r>
            <w:r w:rsidR="003E15A2">
              <w:rPr>
                <w:rFonts w:ascii="TH SarabunPSK" w:hAnsi="TH SarabunPSK" w:cs="TH SarabunPSK"/>
                <w:sz w:val="32"/>
                <w:szCs w:val="32"/>
              </w:rPr>
              <w:t xml:space="preserve">               8.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 w:rsidR="003E15A2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พัฒนาภาษาอังกฤษ สามารถสื่อสารได้</w:t>
            </w:r>
          </w:p>
          <w:p w:rsidR="003E15A2" w:rsidRPr="00D46F83" w:rsidRDefault="003E15A2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F069FA" w:rsidRDefault="008C7BF4" w:rsidP="00F069F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  <w:r w:rsidR="003E7FB3"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7FB3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ยกระดับผลสัมฤทธิ์ทางการเรียน 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กลุ่มสาระ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 โดยใช้เครือข่ายโรงเรียนเป็นฐานผสานการนิเทศ</w:t>
            </w:r>
          </w:p>
          <w:p w:rsidR="008C7BF4" w:rsidRDefault="008C7BF4" w:rsidP="008C7BF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โครงการอ่านออกเขียนได้ อ่านคล่อง เขียนคล่อง  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โครงการจัดการเรียน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การสอน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>STEM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ลดเวลาเรียนเพิ่มเวลารู้</w:t>
            </w:r>
          </w:p>
          <w:p w:rsidR="008C7BF4" w:rsidRDefault="008C7BF4" w:rsidP="008C7BF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โครงการจัดการเรียนการสอนคณิตศาสตร์ขั้นสูง</w:t>
            </w:r>
          </w:p>
          <w:p w:rsidR="008C7BF4" w:rsidRDefault="008C7BF4" w:rsidP="008C7BF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โครงการพัฒนาการจัดการเรียนการสอนภาษาอังกฤษ</w:t>
            </w:r>
          </w:p>
          <w:p w:rsidR="008A0A98" w:rsidRDefault="008C7BF4" w:rsidP="008C7BF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นิเทศเชิงรุก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สัญจร</w:t>
            </w:r>
            <w:r w:rsidR="008A0A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และนิเทศติดตามผลประเมินผลการดำเนินงานระดับประถมศึกษา ตามนโยบายของสำนักงานศึกษาธิการจังหวัดร้อยเอ็ด</w:t>
            </w:r>
          </w:p>
          <w:p w:rsidR="003E7FB3" w:rsidRPr="007B4208" w:rsidRDefault="00A826B8" w:rsidP="00A826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8A0A9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8A0A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โครงการพัฒนาและส่งเสริมคุณธรรม จริยธรรม และค่านิยม </w:t>
            </w:r>
            <w:r w:rsidR="008A0A9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8A0A9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A0A98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ประการของนักเรียนโรงเรียนเอกชนในจังหวัดร้อยเอ็ด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3E7FB3"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  </w:t>
            </w:r>
          </w:p>
        </w:tc>
      </w:tr>
      <w:tr w:rsidR="009B6326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3E7FB3" w:rsidRPr="00D46F83" w:rsidRDefault="003E15A2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7FB3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สามารถออกแบบการจัดการเรียนรู้ที่มีประสิทธิภาพ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E0F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ผู้บริหารสถานศึกษาไม่น้อยกว่าร้อยละ </w:t>
            </w:r>
            <w:r w:rsidR="00FE0FE8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FE0FE8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มีความรู้ความสามารถใน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ใช้ภาษาอังกฤษเพื่อการสื่อสาร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F069FA" w:rsidRDefault="00B53870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3E7FB3" w:rsidRPr="00827F26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3E7FB3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โครง</w:t>
            </w:r>
            <w:r w:rsidR="003E7FB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การพัฒนา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ครูและบุคลากรทางการศึกษาในการจัดกระบวนการเรียนรู้</w:t>
            </w:r>
            <w:r w:rsidR="008A0A98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และการ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วัดและประเมินผลผู้เรียน</w:t>
            </w:r>
          </w:p>
          <w:p w:rsidR="00B53870" w:rsidRDefault="00B53870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โครงการพัฒนาครูและบุคลากรทางการศึกษาในการจัดกระบวนการเรียนรู้ภาษาอังกฤษ</w:t>
            </w:r>
          </w:p>
          <w:p w:rsidR="00B53870" w:rsidRDefault="00B53870" w:rsidP="00B5387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โครงการพัฒนาครูผู้สอนภาษาอังกฤษในโรงเรียนเอกชน ตามกรอบอ้างอิงความสามารถทางภาษา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Common European Framework of Reference for </w:t>
            </w: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Language (CEFR)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</w:p>
          <w:p w:rsidR="003E7FB3" w:rsidRPr="007B4208" w:rsidRDefault="008A0A98" w:rsidP="006E7EC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F069FA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069FA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โครงการเพิ่มประสิทธิภาพ การบริหารจัดการศึกษาของผู้บริหารสถานศึกษา</w:t>
            </w:r>
          </w:p>
        </w:tc>
      </w:tr>
      <w:tr w:rsidR="009B6326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3E7FB3" w:rsidRPr="008C45F1" w:rsidRDefault="00FE0FE8" w:rsidP="009B6326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ครูและบุคลากรทางการศึกษาทุกคนได้รับการพัฒนาด้านการจัดการเรียนรู้โดยใช้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เป็นฐาน        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ครูและบุคลากรทางการศึกษา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นำเทคโนโลยีไปใช้ในการจัดการเรียนรู้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A37E30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</w:p>
        </w:tc>
        <w:tc>
          <w:tcPr>
            <w:tcW w:w="2958" w:type="dxa"/>
          </w:tcPr>
          <w:p w:rsidR="0008022D" w:rsidRDefault="0008022D" w:rsidP="00A37E3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โครงการพัฒนาครูและบุคลากรทางการศึกษาโดยใช้เทคโนโลยีสารสนเทศ </w:t>
            </w:r>
          </w:p>
          <w:p w:rsidR="00B53870" w:rsidRDefault="00B53870" w:rsidP="00A37E3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โครงการพัฒนาศักยภาพครูผู้สอนด้านการผลิตสื่อ นวัตกรรมทางการศึกษาด้วยเทคโนโลยีสารสนเทศที่สอดคล้อง</w:t>
            </w:r>
            <w:r w:rsidR="0008022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กับการจัดการเรียนการสอนในยุคศตวรรษที่ </w:t>
            </w:r>
            <w:r w:rsidR="0008022D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  <w:p w:rsidR="003E7FB3" w:rsidRPr="0008022D" w:rsidRDefault="00F069FA" w:rsidP="006E7EC5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3E7FB3"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7FB3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 w:rsidR="003E7FB3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</w:t>
            </w:r>
            <w:r w:rsidR="00A37E30">
              <w:rPr>
                <w:rFonts w:ascii="TH SarabunPSK" w:hAnsi="TH SarabunPSK" w:cs="TH SarabunPSK" w:hint="cs"/>
                <w:sz w:val="32"/>
                <w:szCs w:val="32"/>
                <w:cs/>
              </w:rPr>
              <w:t>ศักยภาพครูและบุคลากรทางการศึกษาด้านการใช้เทคโนโลยีสารสนเทศในการจัดการเรียนรู้</w:t>
            </w:r>
            <w:r w:rsidR="0008022D" w:rsidRPr="0008022D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ภาษาอังกฤษ</w:t>
            </w:r>
            <w:r w:rsidR="0008022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โดยแอพพลิเคชั่น </w:t>
            </w:r>
            <w:r w:rsidR="0008022D">
              <w:rPr>
                <w:rFonts w:ascii="TH SarabunPSK" w:hAnsi="TH SarabunPSK" w:cs="TH SarabunPSK"/>
                <w:sz w:val="32"/>
                <w:szCs w:val="32"/>
              </w:rPr>
              <w:t xml:space="preserve">“Echo English” </w:t>
            </w:r>
            <w:r w:rsidR="000802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                       </w:t>
            </w:r>
            <w:r w:rsidR="006E7EC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</w:t>
            </w:r>
            <w:r w:rsidR="00A37E30" w:rsidRPr="00A37E3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A37E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A37E30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โครงการนิเทศ ติดตาม</w:t>
            </w:r>
            <w:r w:rsidR="0008022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การจัดการเรียนรู้โดยใช้ระบบเทคโนโลยีสารสนเทศ</w:t>
            </w:r>
          </w:p>
        </w:tc>
      </w:tr>
      <w:tr w:rsidR="009B6326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lastRenderedPageBreak/>
              <w:t>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3E7FB3" w:rsidRPr="00D24A22" w:rsidRDefault="00A37E30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  <w:r w:rsidR="009B6326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3E7FB3"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ชุมชน 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องค์กรเอกชน และองค์กร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ปกครองส่วนท้องถิ่น</w:t>
            </w:r>
            <w:r w:rsidR="003E7FB3"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</w:p>
        </w:tc>
        <w:tc>
          <w:tcPr>
            <w:tcW w:w="2958" w:type="dxa"/>
          </w:tcPr>
          <w:p w:rsidR="003E7FB3" w:rsidRPr="007B4208" w:rsidRDefault="00FA5F6E" w:rsidP="00FA5F6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-</w:t>
            </w:r>
          </w:p>
        </w:tc>
      </w:tr>
    </w:tbl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37E30" w:rsidRDefault="00A37E30" w:rsidP="003E7FB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E7FB3" w:rsidRPr="007B4208" w:rsidRDefault="00D72885" w:rsidP="003E7FB3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="003E7FB3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</w:t>
      </w:r>
      <w:r w:rsidR="001555C7"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</w:t>
      </w:r>
      <w:r w:rsidR="003E7FB3">
        <w:rPr>
          <w:rFonts w:ascii="TH SarabunPSK" w:hAnsi="TH SarabunPSK" w:cs="TH SarabunPSK" w:hint="cs"/>
          <w:b/>
          <w:bCs/>
          <w:sz w:val="32"/>
          <w:szCs w:val="32"/>
          <w:cs/>
        </w:rPr>
        <w:t>ศึกษา</w:t>
      </w:r>
      <w:r w:rsidR="001555C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555C7">
        <w:rPr>
          <w:rFonts w:ascii="TH SarabunPSK" w:hAnsi="TH SarabunPSK" w:cs="TH SarabunPSK" w:hint="cs"/>
          <w:b/>
          <w:bCs/>
          <w:sz w:val="32"/>
          <w:szCs w:val="32"/>
          <w:cs/>
        </w:rPr>
        <w:t>(โรงเรียนขนาดเล็ก)</w:t>
      </w:r>
    </w:p>
    <w:tbl>
      <w:tblPr>
        <w:tblStyle w:val="a5"/>
        <w:tblW w:w="0" w:type="auto"/>
        <w:tblLook w:val="04A0"/>
      </w:tblPr>
      <w:tblGrid>
        <w:gridCol w:w="1786"/>
        <w:gridCol w:w="1823"/>
        <w:gridCol w:w="1869"/>
        <w:gridCol w:w="1894"/>
        <w:gridCol w:w="1870"/>
      </w:tblGrid>
      <w:tr w:rsidR="003E7FB3" w:rsidTr="003E7FB3"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3E7FB3" w:rsidRPr="0090166B" w:rsidRDefault="003E7FB3" w:rsidP="003E7FB3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3E7FB3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3E7FB3" w:rsidRDefault="00BB459E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นักเรียนในโรงเรียนขนาดเล็กทุกคนได้รับโอกาสในการเรียนรู้</w:t>
            </w:r>
            <w:r w:rsidR="009B6326"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อย่างทั่วถึง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</w:t>
            </w:r>
          </w:p>
          <w:p w:rsidR="003E7FB3" w:rsidRPr="00D46F83" w:rsidRDefault="003E7FB3" w:rsidP="003E7FB3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3E7FB3" w:rsidRPr="007B4208" w:rsidRDefault="00B20005" w:rsidP="00B2000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3E7FB3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3E7FB3" w:rsidRPr="008A4EF1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</w:tc>
        <w:tc>
          <w:tcPr>
            <w:tcW w:w="2957" w:type="dxa"/>
          </w:tcPr>
          <w:p w:rsidR="00BB459E" w:rsidRPr="00BB459E" w:rsidRDefault="00BB459E" w:rsidP="00BB459E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นักเรียนในโรงเรียนขนาดเล็กทุกคนมีคุณภาพตามหลักสูตรและ</w:t>
            </w:r>
            <w:r w:rsidRPr="00BB459E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ตามมาตรฐานการศึกษาชาติและระดับสากล</w:t>
            </w:r>
          </w:p>
          <w:p w:rsidR="003E7FB3" w:rsidRPr="00BB459E" w:rsidRDefault="003E7FB3" w:rsidP="00BB459E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AE0610" w:rsidRDefault="00AE0610" w:rsidP="00AE061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ยกระดับคุณภาพการศึกษาในโรงเรียนขนาดเล็ก</w:t>
            </w:r>
          </w:p>
          <w:p w:rsidR="003E7FB3" w:rsidRPr="007B4208" w:rsidRDefault="003E7FB3" w:rsidP="00AE061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3E7FB3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3E7FB3" w:rsidRDefault="003E7FB3" w:rsidP="003E7FB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3E7FB3" w:rsidRPr="007B4208" w:rsidRDefault="00F205A8" w:rsidP="00A94AB5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BB459E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สามารถออกแบบการจัดการเรียนรู้ที่มีประสิทธิภาพ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4.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ผู้บริหารสถานศึกษาไม่น้อยกว่าร้อยละ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มีความรู้ความสามารถในใช้ภาษาอังกฤษเพื่อการสื่อสาร</w:t>
            </w:r>
          </w:p>
        </w:tc>
        <w:tc>
          <w:tcPr>
            <w:tcW w:w="2958" w:type="dxa"/>
          </w:tcPr>
          <w:p w:rsidR="00FA5F6E" w:rsidRPr="007B4208" w:rsidRDefault="00AE0610" w:rsidP="00AE06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3E7FB3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3E7FB3" w:rsidRPr="008C45F1" w:rsidRDefault="00A94AB5" w:rsidP="00A94AB5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3E7FB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ครูและบุคลากรทางการศึกษาทุกคนได้รับการพัฒนาด้านการจัดการเรียนรู้โดยใช้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เป็นฐาน        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ครูและบุคลากรทางการศึกษาร้อยละ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นำเทคโนโลยีไปใช้ในการจัดการเรียนรู้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</w:p>
        </w:tc>
        <w:tc>
          <w:tcPr>
            <w:tcW w:w="2958" w:type="dxa"/>
          </w:tcPr>
          <w:p w:rsidR="003E7FB3" w:rsidRPr="007B4208" w:rsidRDefault="00FA5F6E" w:rsidP="00FA5F6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3E7FB3" w:rsidRPr="007B4208" w:rsidTr="003E7FB3"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lastRenderedPageBreak/>
              <w:t>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3E7FB3" w:rsidRPr="007B4208" w:rsidRDefault="003E7FB3" w:rsidP="003E7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3E7FB3" w:rsidRPr="00D24A22" w:rsidRDefault="00A94AB5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7</w:t>
            </w:r>
            <w:r w:rsidR="003E7FB3"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ปกครองส่วนท้องถิ่น</w:t>
            </w:r>
            <w:r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</w:p>
        </w:tc>
        <w:tc>
          <w:tcPr>
            <w:tcW w:w="2958" w:type="dxa"/>
          </w:tcPr>
          <w:p w:rsidR="003E7FB3" w:rsidRPr="007B4208" w:rsidRDefault="00AE0610" w:rsidP="00AE061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FA5F6E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โครงการบริหารจัดการโรงเรียน</w:t>
            </w:r>
            <w:r w:rsidRPr="00FA5F6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ขนาดเล็กที่มีประสิทธิภาพโดยทุกภาคส่วนมีส่วนร่วม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</w:tbl>
    <w:p w:rsidR="00BA0E87" w:rsidRPr="007B4208" w:rsidRDefault="00D72885" w:rsidP="00BA0E8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4. </w:t>
      </w:r>
      <w:r w:rsidR="00BA0E87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</w:t>
      </w:r>
      <w:r w:rsidR="00BA0E87">
        <w:rPr>
          <w:rFonts w:ascii="TH SarabunPSK" w:hAnsi="TH SarabunPSK" w:cs="TH SarabunPSK" w:hint="cs"/>
          <w:b/>
          <w:bCs/>
          <w:sz w:val="32"/>
          <w:szCs w:val="32"/>
          <w:cs/>
        </w:rPr>
        <w:t>มัธยมศึกษา</w:t>
      </w:r>
    </w:p>
    <w:tbl>
      <w:tblPr>
        <w:tblStyle w:val="a5"/>
        <w:tblW w:w="0" w:type="auto"/>
        <w:tblLook w:val="04A0"/>
      </w:tblPr>
      <w:tblGrid>
        <w:gridCol w:w="1770"/>
        <w:gridCol w:w="1807"/>
        <w:gridCol w:w="1854"/>
        <w:gridCol w:w="1879"/>
        <w:gridCol w:w="1932"/>
      </w:tblGrid>
      <w:tr w:rsidR="00BA0E87" w:rsidTr="00BA0E87">
        <w:tc>
          <w:tcPr>
            <w:tcW w:w="2957" w:type="dxa"/>
          </w:tcPr>
          <w:p w:rsidR="00BA0E87" w:rsidRPr="0090166B" w:rsidRDefault="00BA0E87" w:rsidP="00BA0E87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BA0E87" w:rsidRPr="0090166B" w:rsidRDefault="00BA0E87" w:rsidP="00BA0E87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BA0E87" w:rsidRPr="0090166B" w:rsidRDefault="00BA0E87" w:rsidP="00BA0E87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BA0E87" w:rsidRPr="0090166B" w:rsidRDefault="00BA0E87" w:rsidP="00BA0E87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BA0E87" w:rsidRPr="0090166B" w:rsidRDefault="00BA0E87" w:rsidP="00BA0E87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BA0E87" w:rsidTr="00BA0E87"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BA0E87" w:rsidRPr="00FB23B2" w:rsidRDefault="00BA0E87" w:rsidP="00BA0E87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ผู้เรียนระดับชั้นมัธยมศึกษาทุกคนได้เข้าเรียนทั้ง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ระบบอย่างทั่วถึง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ผู้เรียนทั้ง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ระบบทุกคนได้รับการศึกษาจนจบการศึกษาระดับมัธยมศึกษา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3.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ผู้ด้อยโอกาสและผู้พิการทุกคนได้รับการศึกษาระดับมัธยมศึกษา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</w:p>
          <w:p w:rsidR="00BA0E87" w:rsidRPr="00D46F83" w:rsidRDefault="00BA0E87" w:rsidP="00BA0E87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BA0E87" w:rsidRPr="007B4208" w:rsidRDefault="00A627E5" w:rsidP="00A627E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โครงการทวิศึกษาเรียนร่วมหลักสูตรอาชีวศึกษาและมัธยมศึกษาตอนปลาย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</w:t>
            </w:r>
          </w:p>
        </w:tc>
      </w:tr>
      <w:tr w:rsidR="00BA0E87" w:rsidRPr="007B4208" w:rsidTr="00BA0E87"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BA0E87" w:rsidRPr="008A4EF1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BA0E87" w:rsidRDefault="00BA0E87" w:rsidP="00BA0E8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BA0E87" w:rsidRPr="007B4208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ชุมชน และท้องถิ่น ต่อระบบการจัดการเรียนการสอน</w:t>
            </w:r>
          </w:p>
        </w:tc>
        <w:tc>
          <w:tcPr>
            <w:tcW w:w="2957" w:type="dxa"/>
          </w:tcPr>
          <w:p w:rsidR="00A94AB5" w:rsidRPr="00BB459E" w:rsidRDefault="00BA0E87" w:rsidP="00A94AB5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4.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นักเรียนระดับมัธยมศึกษา  ทุกคนมีคุณภาพตามหลักสูตรและ</w:t>
            </w:r>
            <w:r w:rsidR="00A94AB5" w:rsidRPr="00BB459E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ตามมาตรฐานการศึกษาชาติและระดับสากล</w:t>
            </w:r>
          </w:p>
          <w:p w:rsidR="00BA0E87" w:rsidRPr="007B4208" w:rsidRDefault="00A94AB5" w:rsidP="00A94AB5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ผู้เรียนทุกคนอ่านออก เขียน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 อ่านคล่อง เขียนคล่อง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                    6. 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ผู้เรียนทุกคนได้รับการพัฒนา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ทักษะ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ภาษาอังกฤษ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เพื่อการสื่อสาร</w:t>
            </w:r>
          </w:p>
        </w:tc>
        <w:tc>
          <w:tcPr>
            <w:tcW w:w="2958" w:type="dxa"/>
          </w:tcPr>
          <w:p w:rsidR="00BA0E87" w:rsidRPr="00A627E5" w:rsidRDefault="00A627E5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  <w:r w:rsidR="00BA0E87"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BA0E87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ส่งเสริมการ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ยกระดับผลสัมฤทธิ์ทางการเรียน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รู้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กลุ่มสาระ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เรียนรู้ และ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กิจกรรมพัฒนาผู้เรียน</w:t>
            </w:r>
          </w:p>
          <w:p w:rsidR="00A627E5" w:rsidRDefault="00A627E5" w:rsidP="00A627E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โครงการพัฒนาทักษะการเรียนรู้ภาษาไทยในศตวรรษที่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  <w:p w:rsidR="00A627E5" w:rsidRDefault="00A627E5" w:rsidP="00A627E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ประชุมสัมมนาเชิง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ปฏิบัติการเพิ่มผลสัมฤทธิ์ในการปฏิบัติงานกลุ่มสาระภ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>าษาอังกฤษ</w:t>
            </w:r>
          </w:p>
          <w:p w:rsidR="00A627E5" w:rsidRDefault="00A627E5" w:rsidP="00A627E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โครงการเสริมสร้างวินัยและค่านิยมหลักของคนไทย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ประการโดยใช้กระบวนการลูกเสือ</w:t>
            </w:r>
          </w:p>
          <w:p w:rsidR="00311EA3" w:rsidRDefault="00280F7C" w:rsidP="00A627E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311EA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11EA3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โครงการน้อมนำหลักปรัชญาของเศรษฐกิจพอเพียงสู่สถานศึกษาพอเพียงในจังหวัดร้อยเอ็ดอย่างยั่งยืน</w:t>
            </w:r>
          </w:p>
          <w:p w:rsidR="00311EA3" w:rsidRDefault="00280F7C" w:rsidP="00311EA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311EA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11EA3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โครงการคลังเครื่องมือวัดผลและประเมินผลกลุ่มสาระการเรียนรู้</w:t>
            </w:r>
          </w:p>
          <w:p w:rsidR="00311EA3" w:rsidRDefault="00280F7C" w:rsidP="00311EA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311EA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11EA3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โครงการพัฒนาระบบนิเทศภายใน</w:t>
            </w:r>
          </w:p>
          <w:p w:rsidR="00311EA3" w:rsidRDefault="00280F7C" w:rsidP="00311EA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311EA3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11EA3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โครงการสอบวัดแววด้านช่าง</w:t>
            </w:r>
          </w:p>
          <w:p w:rsidR="00BA0E87" w:rsidRPr="007B4208" w:rsidRDefault="00311EA3" w:rsidP="00280F7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80F7C"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โครงการวิจัยและพัฒนาระบบประกันคุณภาพภายในสถานศึกษา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A0E87"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  </w:t>
            </w:r>
          </w:p>
        </w:tc>
      </w:tr>
      <w:tr w:rsidR="00BA0E87" w:rsidRPr="007B4208" w:rsidTr="00A5657C">
        <w:trPr>
          <w:trHeight w:val="4660"/>
        </w:trPr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BA0E87" w:rsidRDefault="00BA0E87" w:rsidP="00BA0E8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BA0E87" w:rsidRDefault="00BA0E87" w:rsidP="00BA0E8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BA0E87" w:rsidRPr="007B4208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BA0E87" w:rsidRPr="007B4208" w:rsidRDefault="00BA0E87" w:rsidP="00A94AB5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สามารถออกแบบการจัดการเรียนรู้ที่มีประสิทธิภาพ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8.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ผู้บริหารสถานศึกษาไม่น้อยกว่าร้อยละ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มีความรู้ความสามารถในใช้ภาษาอังกฤษเพื่อการสื่อสาร</w:t>
            </w:r>
          </w:p>
        </w:tc>
        <w:tc>
          <w:tcPr>
            <w:tcW w:w="2958" w:type="dxa"/>
          </w:tcPr>
          <w:p w:rsidR="00BA0E87" w:rsidRDefault="00280F7C" w:rsidP="00BA0E8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E7EC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โครงการอบรมคุณธรรมและจริยธรรมเพื่อพัฒนาคุณภาพชีวิต</w:t>
            </w:r>
            <w:r w:rsidR="00BA0E87"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</w:t>
            </w:r>
          </w:p>
          <w:p w:rsidR="00BA0E87" w:rsidRPr="00280F7C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BA0E87" w:rsidRPr="007B4208" w:rsidTr="00BA0E87"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BA0E87" w:rsidRPr="008C45F1" w:rsidRDefault="00A94AB5" w:rsidP="00A94AB5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31AA0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ทุกคนได้รับการจัดการเรียนรู้โดยใช้ </w:t>
            </w:r>
            <w:r w:rsidR="00BA0E87"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 w:rsidR="00BA0E8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</w:t>
            </w:r>
          </w:p>
        </w:tc>
        <w:tc>
          <w:tcPr>
            <w:tcW w:w="2958" w:type="dxa"/>
          </w:tcPr>
          <w:p w:rsidR="00A5657C" w:rsidRPr="00A37E30" w:rsidRDefault="00A5657C" w:rsidP="002067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0E87" w:rsidRPr="007B4208" w:rsidTr="00BA0E87"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BA0E87" w:rsidRPr="007B4208" w:rsidRDefault="00BA0E87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BA0E87" w:rsidRPr="00D24A22" w:rsidRDefault="00A94AB5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BA0E87"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</w:t>
            </w:r>
            <w:r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</w:p>
        </w:tc>
        <w:tc>
          <w:tcPr>
            <w:tcW w:w="2958" w:type="dxa"/>
          </w:tcPr>
          <w:p w:rsidR="00280F7C" w:rsidRDefault="00FA4FA2" w:rsidP="00280F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06762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280F7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80F7C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อบรมหลักสูตรพนักงานเจ้าหน้าที่ส่งเสริมความประพฤตินักเรียนและนักศึกษาประจำศูนย์เฉพาะกิจคุ้มครองช่วยเหลือนักเรียนเสริมสร้างระบบแนะแนวและพัฒนาทักษะชีวิต</w:t>
            </w:r>
            <w:r w:rsidR="00280F7C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เพื่อสร้างภูมิคุ้มกันทางสังคม</w:t>
            </w:r>
          </w:p>
          <w:p w:rsidR="00BA0E87" w:rsidRPr="00D24A22" w:rsidRDefault="00931AA0" w:rsidP="00BA0E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</w:t>
            </w:r>
          </w:p>
          <w:p w:rsidR="00BA0E87" w:rsidRPr="007B4208" w:rsidRDefault="00BA0E87" w:rsidP="00BA0E8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167887" w:rsidRDefault="00167887" w:rsidP="00BA0E8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31AA0" w:rsidRPr="007B4208" w:rsidRDefault="00D72885" w:rsidP="00931AA0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="00931AA0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</w:t>
      </w:r>
      <w:r w:rsidR="00931AA0">
        <w:rPr>
          <w:rFonts w:ascii="TH SarabunPSK" w:hAnsi="TH SarabunPSK" w:cs="TH SarabunPSK" w:hint="cs"/>
          <w:b/>
          <w:bCs/>
          <w:sz w:val="32"/>
          <w:szCs w:val="32"/>
          <w:cs/>
        </w:rPr>
        <w:t>มัธยมศึกษา</w:t>
      </w:r>
      <w:r w:rsidR="00931AA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1AA0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23374F">
        <w:rPr>
          <w:rFonts w:ascii="TH SarabunPSK" w:hAnsi="TH SarabunPSK" w:cs="TH SarabunPSK" w:hint="cs"/>
          <w:b/>
          <w:bCs/>
          <w:sz w:val="32"/>
          <w:szCs w:val="32"/>
          <w:cs/>
        </w:rPr>
        <w:t>โรงเรียน</w:t>
      </w:r>
      <w:r w:rsidR="00931AA0">
        <w:rPr>
          <w:rFonts w:ascii="TH SarabunPSK" w:hAnsi="TH SarabunPSK" w:cs="TH SarabunPSK" w:hint="cs"/>
          <w:b/>
          <w:bCs/>
          <w:sz w:val="32"/>
          <w:szCs w:val="32"/>
          <w:cs/>
        </w:rPr>
        <w:t>ขยายโ</w:t>
      </w:r>
      <w:r w:rsidR="0023374F">
        <w:rPr>
          <w:rFonts w:ascii="TH SarabunPSK" w:hAnsi="TH SarabunPSK" w:cs="TH SarabunPSK" w:hint="cs"/>
          <w:b/>
          <w:bCs/>
          <w:sz w:val="32"/>
          <w:szCs w:val="32"/>
          <w:cs/>
        </w:rPr>
        <w:t>อ</w:t>
      </w:r>
      <w:r w:rsidR="00931AA0">
        <w:rPr>
          <w:rFonts w:ascii="TH SarabunPSK" w:hAnsi="TH SarabunPSK" w:cs="TH SarabunPSK" w:hint="cs"/>
          <w:b/>
          <w:bCs/>
          <w:sz w:val="32"/>
          <w:szCs w:val="32"/>
          <w:cs/>
        </w:rPr>
        <w:t>กาสทางการศึกษา)</w:t>
      </w:r>
    </w:p>
    <w:tbl>
      <w:tblPr>
        <w:tblStyle w:val="a5"/>
        <w:tblW w:w="0" w:type="auto"/>
        <w:tblLook w:val="04A0"/>
      </w:tblPr>
      <w:tblGrid>
        <w:gridCol w:w="1788"/>
        <w:gridCol w:w="1824"/>
        <w:gridCol w:w="1870"/>
        <w:gridCol w:w="1895"/>
        <w:gridCol w:w="1865"/>
      </w:tblGrid>
      <w:tr w:rsidR="00931AA0" w:rsidTr="009A3559">
        <w:tc>
          <w:tcPr>
            <w:tcW w:w="2957" w:type="dxa"/>
          </w:tcPr>
          <w:p w:rsidR="00931AA0" w:rsidRPr="0090166B" w:rsidRDefault="00931AA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931AA0" w:rsidRPr="0090166B" w:rsidRDefault="00931AA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931AA0" w:rsidRPr="0090166B" w:rsidRDefault="00931AA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931AA0" w:rsidRPr="0090166B" w:rsidRDefault="00931AA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931AA0" w:rsidRPr="0090166B" w:rsidRDefault="00931AA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931AA0" w:rsidTr="009A3559"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931AA0" w:rsidRPr="00FB23B2" w:rsidRDefault="00931AA0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ผู้เรียนระดับชั้นมัธยมศึกษา</w:t>
            </w:r>
            <w:r w:rsidR="0023374F">
              <w:rPr>
                <w:rFonts w:ascii="TH SarabunPSK" w:hAnsi="TH SarabunPSK" w:cs="TH SarabunPSK" w:hint="cs"/>
                <w:sz w:val="32"/>
                <w:szCs w:val="32"/>
                <w:cs/>
              </w:rPr>
              <w:t>ในโรงเรียนขยายโอกาสทางการศึกษา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ทุกคนได้เข้าเรียนทั้ง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ระบบจนจบการศึกษาระดับมัธยมศึกษา</w:t>
            </w:r>
            <w:r w:rsidR="0023374F">
              <w:rPr>
                <w:rFonts w:ascii="TH SarabunPSK" w:hAnsi="TH SarabunPSK" w:cs="TH SarabunPSK" w:hint="cs"/>
                <w:sz w:val="32"/>
                <w:szCs w:val="32"/>
                <w:cs/>
              </w:rPr>
              <w:t>ตอนต้น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</w:t>
            </w:r>
            <w:r w:rsidR="0023374F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  <w:p w:rsidR="00931AA0" w:rsidRPr="00D46F83" w:rsidRDefault="00931AA0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931AA0" w:rsidRPr="007B4208" w:rsidRDefault="00A5657C" w:rsidP="00A5657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931AA0" w:rsidRPr="007B4208" w:rsidTr="009A3559"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931AA0" w:rsidRPr="008A4EF1" w:rsidRDefault="00931AA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931AA0" w:rsidRDefault="00931AA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931AA0" w:rsidRDefault="00931AA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  <w:p w:rsidR="00167887" w:rsidRPr="007B4208" w:rsidRDefault="00167887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57" w:type="dxa"/>
          </w:tcPr>
          <w:p w:rsidR="00931AA0" w:rsidRPr="007B4208" w:rsidRDefault="0023374F" w:rsidP="0023374F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931AA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โรงเรียนขยายโอกาสทางการศึกษาทุกแห่งมีระบบประกันคุณภาพการศึกษา</w:t>
            </w:r>
            <w:r w:rsidRPr="0023374F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ที่มีประสิทธิภาพ</w:t>
            </w:r>
          </w:p>
        </w:tc>
        <w:tc>
          <w:tcPr>
            <w:tcW w:w="2958" w:type="dxa"/>
          </w:tcPr>
          <w:p w:rsidR="00931AA0" w:rsidRPr="007B4208" w:rsidRDefault="00A5657C" w:rsidP="00A5657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931AA0" w:rsidRPr="007B4208" w:rsidTr="009A3559"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931AA0" w:rsidRDefault="00931AA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931AA0" w:rsidRDefault="00931AA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931AA0" w:rsidRPr="007B4208" w:rsidRDefault="00931AA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931AA0" w:rsidRPr="007B4208" w:rsidRDefault="00505340" w:rsidP="00A94AB5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931AA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สามารถออกแบบการจัดการเรียนรู้ที่มีประสิทธิภาพ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4.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ผู้บริหารสถานศึกษาไม่น้อยกว่าร้อยละ </w:t>
            </w:r>
            <w:r w:rsidR="00A94AB5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="00A94AB5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มีความรู้ความสามารถในใช้ภาษาอังกฤษเพื่อการสื่อสาร</w:t>
            </w:r>
          </w:p>
        </w:tc>
        <w:tc>
          <w:tcPr>
            <w:tcW w:w="2958" w:type="dxa"/>
          </w:tcPr>
          <w:p w:rsidR="00A5657C" w:rsidRDefault="00A5657C" w:rsidP="00A565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โครงการพัฒนาครูและบุคลากรทางการศึกษาสู่มืออาชีพ</w:t>
            </w:r>
          </w:p>
          <w:p w:rsidR="004225C1" w:rsidRDefault="004225C1" w:rsidP="004225C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โครงการพัฒนาครูประจำการที่สอนไม่ตรงตามวุฒิ/วิชาเอก</w:t>
            </w:r>
          </w:p>
          <w:p w:rsidR="004225C1" w:rsidRDefault="004225C1" w:rsidP="004225C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โครงการพัฒนาครูแนะแนวในสถานศึกษาที่จัดการศึกษาระดับประถมศึกษาและมัธยมศึกษาตอนต้น</w:t>
            </w:r>
          </w:p>
          <w:p w:rsidR="00A5657C" w:rsidRPr="00A5657C" w:rsidRDefault="00A5657C" w:rsidP="004225C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31AA0" w:rsidRPr="007B4208" w:rsidTr="009A3559"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931AA0" w:rsidRPr="008C45F1" w:rsidRDefault="009243C4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931AA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ผู้เรียนทุกคนได้รับการจัดการเรียนรู้โดยใช้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</w:t>
            </w:r>
          </w:p>
        </w:tc>
        <w:tc>
          <w:tcPr>
            <w:tcW w:w="2958" w:type="dxa"/>
          </w:tcPr>
          <w:p w:rsidR="00931AA0" w:rsidRPr="00A37E30" w:rsidRDefault="00931AA0" w:rsidP="002067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31AA0" w:rsidRPr="007B4208" w:rsidTr="009243C4">
        <w:trPr>
          <w:trHeight w:val="70"/>
        </w:trPr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931AA0" w:rsidRPr="007B4208" w:rsidRDefault="00931AA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931AA0" w:rsidRPr="00D24A22" w:rsidRDefault="009243C4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23374F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</w:t>
            </w:r>
            <w:r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</w:p>
        </w:tc>
        <w:tc>
          <w:tcPr>
            <w:tcW w:w="2958" w:type="dxa"/>
          </w:tcPr>
          <w:p w:rsidR="00931AA0" w:rsidRDefault="00206762" w:rsidP="00CF4A5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CF4A54" w:rsidRPr="00CF4A54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CF4A54" w:rsidRPr="00CF4A54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โครงการเปิดบ้านสานสัมพันธ์กับชุมชน (</w:t>
            </w:r>
            <w:r w:rsidR="00CF4A54" w:rsidRPr="00CF4A54">
              <w:rPr>
                <w:rFonts w:ascii="TH SarabunPSK" w:hAnsi="TH SarabunPSK" w:cs="TH SarabunPSK"/>
                <w:sz w:val="32"/>
                <w:szCs w:val="32"/>
              </w:rPr>
              <w:t>Open House</w:t>
            </w:r>
            <w:r w:rsidR="00CF4A54" w:rsidRPr="00CF4A54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:rsidR="00CF4A54" w:rsidRPr="00CF4A54" w:rsidRDefault="00206762" w:rsidP="002067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CF4A54" w:rsidRPr="00CF4A54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CF4A54" w:rsidRPr="00CF4A54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โครงการสานสัมพันธ์ภาคีเครือข่ายอุปถัมภ์เพื่อพัฒนาการจัดการศึกษา</w:t>
            </w:r>
          </w:p>
        </w:tc>
      </w:tr>
    </w:tbl>
    <w:p w:rsidR="00931AA0" w:rsidRDefault="00931AA0" w:rsidP="00931AA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05340" w:rsidRPr="007B4208" w:rsidRDefault="00D72885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="00505340"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</w:t>
      </w:r>
      <w:r w:rsidR="00505340">
        <w:rPr>
          <w:rFonts w:ascii="TH SarabunPSK" w:hAnsi="TH SarabunPSK" w:cs="TH SarabunPSK" w:hint="cs"/>
          <w:b/>
          <w:bCs/>
          <w:sz w:val="32"/>
          <w:szCs w:val="32"/>
          <w:cs/>
        </w:rPr>
        <w:t>อาชีวศึกษาและอุดมศึกษา</w:t>
      </w:r>
      <w:r w:rsidR="009243C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tbl>
      <w:tblPr>
        <w:tblStyle w:val="a5"/>
        <w:tblW w:w="0" w:type="auto"/>
        <w:tblLook w:val="04A0"/>
      </w:tblPr>
      <w:tblGrid>
        <w:gridCol w:w="1718"/>
        <w:gridCol w:w="1756"/>
        <w:gridCol w:w="1805"/>
        <w:gridCol w:w="2038"/>
        <w:gridCol w:w="1925"/>
      </w:tblGrid>
      <w:tr w:rsidR="00505340" w:rsidTr="009A3559">
        <w:tc>
          <w:tcPr>
            <w:tcW w:w="2957" w:type="dxa"/>
          </w:tcPr>
          <w:p w:rsidR="00505340" w:rsidRPr="0090166B" w:rsidRDefault="0050534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lastRenderedPageBreak/>
              <w:t>ประเด็นยุทธศาสตร์</w:t>
            </w:r>
          </w:p>
        </w:tc>
        <w:tc>
          <w:tcPr>
            <w:tcW w:w="2957" w:type="dxa"/>
          </w:tcPr>
          <w:p w:rsidR="00505340" w:rsidRPr="0090166B" w:rsidRDefault="0050534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505340" w:rsidRPr="0090166B" w:rsidRDefault="0050534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505340" w:rsidRPr="0090166B" w:rsidRDefault="0050534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505340" w:rsidRPr="0090166B" w:rsidRDefault="00505340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505340" w:rsidTr="009A3559"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505340" w:rsidRPr="00D46F83" w:rsidRDefault="00505340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ประชากรวัยเรียนระดับอาชีวศึกษาและอุดมศึกษาไม่น้อยกว่าร้อยละ </w:t>
            </w:r>
            <w:r w:rsidR="009243C4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ได้เข้าเรียนในสถาบันการศึกษา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ทั้งภาครัฐและเอกชน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อย่างทั่วถึง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ผู้เรียนระดับอาชีวศึกษาและอุดมศึกษา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สามารถเรียนจบการศึกษา </w:t>
            </w:r>
            <w:r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505340" w:rsidRDefault="0050534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27F26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โครงการ</w:t>
            </w:r>
            <w:r w:rsidR="00CF4A5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วิจัยการดำเนินการจัดตั้งคณะแพทยศาสตร์ ที่ศูนย์แพทย์ศาสตร์ศึกษา โรงพยาบาลร้อยเอ็ด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   </w:t>
            </w:r>
          </w:p>
          <w:p w:rsidR="00111347" w:rsidRPr="00111347" w:rsidRDefault="00505340" w:rsidP="00C568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</w:t>
            </w:r>
            <w:r w:rsidRPr="00111347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="00C56863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วิจัยและพัฒนามาตรฐานความเป็นโรงเรียนของโรงเรียนในจังหวัดร้อยเอ็ด</w:t>
            </w:r>
          </w:p>
        </w:tc>
      </w:tr>
      <w:tr w:rsidR="00505340" w:rsidRPr="007B4208" w:rsidTr="009A3559"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505340" w:rsidRPr="008A4EF1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505340" w:rsidRDefault="0050534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505340" w:rsidRPr="007B4208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</w:tc>
        <w:tc>
          <w:tcPr>
            <w:tcW w:w="2957" w:type="dxa"/>
          </w:tcPr>
          <w:p w:rsidR="00505340" w:rsidRPr="007B4208" w:rsidRDefault="00111347" w:rsidP="009243C4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จำนวนหลักสูตร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ทุกหลักสูตร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มาตรฐาน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ตามเกณฑ์มาตรฐาน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ครู-อาจารย์ร้อยละ </w:t>
            </w:r>
            <w:r w:rsidR="009243C4"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สถาบันอาชีวศึกษาและมหาวิทยาลัยทั้ง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รัฐและเอกชนมีรูปแบบการจัดการเรียนการสอนที่เหมาะสม และมีผลงานวิจัยทางการศึกษาอย่างหลากหลาย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ผู้จบการศึกษาระดับอาชีวศึกษาและอุดมศึกษา</w:t>
            </w:r>
            <w:r w:rsidR="00505340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มีงานทำและ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9243C4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มีประสิทธิภาพการ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ทำงานที่ตอบสนองต่อความต้องการ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ของท้องถิ่น</w:t>
            </w:r>
          </w:p>
        </w:tc>
        <w:tc>
          <w:tcPr>
            <w:tcW w:w="2958" w:type="dxa"/>
          </w:tcPr>
          <w:p w:rsidR="00505340" w:rsidRDefault="00C56863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</w:t>
            </w:r>
            <w:r w:rsidR="00505340"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505340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วิจัยการพัฒนาทักษะกระบวนการคิดวิเคราะห์ของเด็กในจังหวัดร้อยเอ็ด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</w:t>
            </w:r>
          </w:p>
          <w:p w:rsidR="001A34FE" w:rsidRPr="001A34FE" w:rsidRDefault="00C56863" w:rsidP="001A34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505340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วิจัยการจัดการเรียนการสอนสู่มาตรฐานสากล</w:t>
            </w:r>
            <w:r w:rsidR="005053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1A34FE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1A34FE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5053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A34FE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วิจัยและพัฒนาการจัดการศึกษาสู่อาชีพจังหวัดร้อยเอ็ด</w:t>
            </w:r>
          </w:p>
          <w:p w:rsidR="00505340" w:rsidRPr="007B4208" w:rsidRDefault="00505340" w:rsidP="001A34F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   </w:t>
            </w:r>
          </w:p>
        </w:tc>
      </w:tr>
      <w:tr w:rsidR="00505340" w:rsidRPr="007B4208" w:rsidTr="009A3559"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505340" w:rsidRDefault="0050534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505340" w:rsidRDefault="00505340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505340" w:rsidRPr="007B4208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505340" w:rsidRPr="007B4208" w:rsidRDefault="001A34FE" w:rsidP="009243C4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ครู-อาจารย์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ในสถาบันอาชีวศึกษาและมหาวิทยาลัย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ทุกแห่ง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ทั้งภาครัฐและเอกชนมีคุณวุฒิ</w:t>
            </w:r>
            <w:r w:rsidR="00914108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ตรงตามหลักสูตรการเรียนการสอน</w:t>
            </w:r>
            <w:r w:rsidR="00914108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7. . </w:t>
            </w:r>
            <w:r w:rsidR="00914108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ครู-อาจารย์ในสถาบันอาชีวศึกษาและมหาวิทยาลัย  ทุกแห่งทั้งภาครัฐและเอกชนมีผลงานทางวิชาการ ผลงานการวิจัย ที่สามารถให้บริการทางวิชาการได้อย่างหลากหลาย</w:t>
            </w:r>
            <w:r w:rsidR="00505340">
              <w:rPr>
                <w:rFonts w:ascii="TH SarabunPSK" w:hAnsi="TH SarabunPSK" w:cs="TH SarabunPSK"/>
                <w:sz w:val="32"/>
                <w:szCs w:val="32"/>
              </w:rPr>
              <w:t xml:space="preserve">                  </w:t>
            </w:r>
          </w:p>
        </w:tc>
        <w:tc>
          <w:tcPr>
            <w:tcW w:w="2958" w:type="dxa"/>
          </w:tcPr>
          <w:p w:rsidR="00505340" w:rsidRDefault="00C56863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505340" w:rsidRPr="00827F26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505340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14108"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</w:t>
            </w:r>
            <w:r w:rsidR="0091410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วิจัยการพัฒนาครูในสังกัดสำนักงานศึกษาธิการจังหวัดร้อยเอ็ดให้มีจิตวิญญาณของความเป็นครู</w:t>
            </w:r>
            <w:r w:rsidR="00505340" w:rsidRPr="00827F26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</w:p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05340" w:rsidRPr="007B4208" w:rsidTr="009A3559"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505340" w:rsidRPr="008C45F1" w:rsidRDefault="00505340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ผู้เรียนทุกคนได้รับการจัดการเรียนรู้โดยใช้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</w:t>
            </w:r>
          </w:p>
        </w:tc>
        <w:tc>
          <w:tcPr>
            <w:tcW w:w="2958" w:type="dxa"/>
          </w:tcPr>
          <w:p w:rsidR="00505340" w:rsidRPr="006309DB" w:rsidRDefault="00C56863" w:rsidP="00C5686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505340" w:rsidRPr="007B4208" w:rsidTr="009A3559"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505340" w:rsidRPr="007B4208" w:rsidRDefault="00505340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505340" w:rsidRPr="00D24A22" w:rsidRDefault="00505340" w:rsidP="009243C4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</w:t>
            </w:r>
            <w:r w:rsidR="009243C4"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มีส่วนร่วมและสนับสนุนการจัดการศึกษา</w:t>
            </w:r>
            <w:r w:rsidR="009243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958" w:type="dxa"/>
          </w:tcPr>
          <w:p w:rsidR="00505340" w:rsidRPr="007B4208" w:rsidRDefault="00C56863" w:rsidP="00C5686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</w:tbl>
    <w:p w:rsidR="00505340" w:rsidRDefault="00505340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B2B78" w:rsidRDefault="00DB2B78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B2B78" w:rsidRDefault="00DB2B78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B2B78" w:rsidRDefault="00DB2B78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B2B78" w:rsidRDefault="00DB2B78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1106" w:rsidRPr="007B4208" w:rsidRDefault="00E81106" w:rsidP="00E8110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7B4208">
        <w:rPr>
          <w:rFonts w:ascii="TH SarabunPSK" w:hAnsi="TH SarabunPSK" w:cs="TH SarabunPSK"/>
          <w:b/>
          <w:bCs/>
          <w:sz w:val="32"/>
          <w:szCs w:val="32"/>
          <w:cs/>
        </w:rPr>
        <w:t>กลุ่มระดับ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การศึกษานอกระบบและการศึกษาตามอัธยาศัย</w:t>
      </w:r>
    </w:p>
    <w:tbl>
      <w:tblPr>
        <w:tblStyle w:val="a5"/>
        <w:tblW w:w="0" w:type="auto"/>
        <w:tblLook w:val="04A0"/>
      </w:tblPr>
      <w:tblGrid>
        <w:gridCol w:w="1794"/>
        <w:gridCol w:w="1830"/>
        <w:gridCol w:w="1876"/>
        <w:gridCol w:w="1901"/>
        <w:gridCol w:w="1841"/>
      </w:tblGrid>
      <w:tr w:rsidR="00E81106" w:rsidTr="009A3559">
        <w:tc>
          <w:tcPr>
            <w:tcW w:w="2957" w:type="dxa"/>
          </w:tcPr>
          <w:p w:rsidR="00E81106" w:rsidRPr="0090166B" w:rsidRDefault="00E81106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2957" w:type="dxa"/>
          </w:tcPr>
          <w:p w:rsidR="00E81106" w:rsidRPr="0090166B" w:rsidRDefault="00E81106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เป้าประสงค์</w:t>
            </w:r>
          </w:p>
        </w:tc>
        <w:tc>
          <w:tcPr>
            <w:tcW w:w="2957" w:type="dxa"/>
          </w:tcPr>
          <w:p w:rsidR="00E81106" w:rsidRPr="0090166B" w:rsidRDefault="00E81106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กลยุทธ์</w:t>
            </w:r>
          </w:p>
        </w:tc>
        <w:tc>
          <w:tcPr>
            <w:tcW w:w="2957" w:type="dxa"/>
          </w:tcPr>
          <w:p w:rsidR="00E81106" w:rsidRPr="0090166B" w:rsidRDefault="00E81106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958" w:type="dxa"/>
          </w:tcPr>
          <w:p w:rsidR="00E81106" w:rsidRPr="0090166B" w:rsidRDefault="00E81106" w:rsidP="009A3559">
            <w:pPr>
              <w:spacing w:before="120"/>
              <w:jc w:val="center"/>
              <w:outlineLvl w:val="0"/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</w:pPr>
            <w:r w:rsidRPr="0090166B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โครงการ</w:t>
            </w:r>
          </w:p>
        </w:tc>
      </w:tr>
      <w:tr w:rsidR="00E81106" w:rsidTr="009E0A57">
        <w:trPr>
          <w:trHeight w:val="4005"/>
        </w:trPr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สนับสนุนประชากรผู้รับบริการในระบบ นอกระบบ แ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ล</w:t>
            </w:r>
            <w:r w:rsidRPr="007B4208"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ะตามอัธยาศัย ให้ได้รับการศึกษาอย่างทั่วถึงและต่อเนื่องตลอดชีวิต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เพื่อสนับสนุนประชากรผู้รับบริการทั้ง 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ระบบให้ได้รับการศึกษาอย่างทั่วถึงต่อเนื่องตลอดชีวิต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อย่างเท่าเทียมและทั่วถึง</w:t>
            </w:r>
          </w:p>
        </w:tc>
        <w:tc>
          <w:tcPr>
            <w:tcW w:w="2957" w:type="dxa"/>
          </w:tcPr>
          <w:p w:rsidR="00E81106" w:rsidRPr="00FB23B2" w:rsidRDefault="00E81106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ระบบได้รับการศึกษา</w:t>
            </w:r>
            <w:r w:rsidR="00EB39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นอกระบบและการศึกษาตามอัธยาศัยไม่น้อยกว่าร้อยละ 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EB3973"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B39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จำนวนผู้สำเร็จการศึกษาไม่ต่ำกว่าร้อยละ 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EB3973"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 w:rsidR="00EB3973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ของผู้เข้ารับการศึกษา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</w:p>
          <w:p w:rsidR="00E81106" w:rsidRPr="00D46F83" w:rsidRDefault="00E81106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46F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E9410A" w:rsidRPr="009E0A57" w:rsidRDefault="00E81106" w:rsidP="00E9410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27F26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827F2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9410A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โครงการ</w:t>
            </w:r>
            <w:r w:rsidR="00E9410A" w:rsidRPr="00E9410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การจัดการศึกษานอกระบบ</w:t>
            </w:r>
            <w:r w:rsidR="00E9410A" w:rsidRPr="00E9410A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เพื่อการศึกษาและพัฒนาอาชีพ</w:t>
            </w:r>
          </w:p>
          <w:p w:rsidR="00E81106" w:rsidRPr="009E0A57" w:rsidRDefault="00E81106" w:rsidP="00CF478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81106" w:rsidRPr="007B4208" w:rsidTr="009A3559"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2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3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</w:p>
        </w:tc>
        <w:tc>
          <w:tcPr>
            <w:tcW w:w="2957" w:type="dxa"/>
          </w:tcPr>
          <w:p w:rsidR="00E81106" w:rsidRPr="008A4EF1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4EF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A4EF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และเร่งรัดให้ผู้รับบริการทั้ง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ระบบมีคุณภาพตามมาตรฐานการศึกษาชาติ</w:t>
            </w:r>
          </w:p>
        </w:tc>
        <w:tc>
          <w:tcPr>
            <w:tcW w:w="2957" w:type="dxa"/>
          </w:tcPr>
          <w:p w:rsidR="00E81106" w:rsidRDefault="00E81106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ให้ประชาชนได้รับการบริการทางการศึกษาทั้งในระบบ นอกระบบ และตามอัธยาศัย อย่างมีคุณภาพตามมาตรฐานทั้งในระดับชาติและระดับสากล</w:t>
            </w:r>
          </w:p>
          <w:p w:rsidR="00E81106" w:rsidRPr="007B4208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สำรวจความต้องการของสังคม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และท้องถิ่น ต่อระบบการจัดการเรียนการสอน</w:t>
            </w:r>
          </w:p>
        </w:tc>
        <w:tc>
          <w:tcPr>
            <w:tcW w:w="2957" w:type="dxa"/>
          </w:tcPr>
          <w:p w:rsidR="00E81106" w:rsidRPr="003E15A2" w:rsidRDefault="009E0A57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DB2B78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ได้รับการศึกษานอกระบบและการศึกษาตามอัธยาศัยอย่างมีคุณภาพ</w:t>
            </w:r>
            <w:r w:rsidR="00DB2B78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สามารถนำไปประกอบอาชีพได้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E81106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DB2B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มีความรู้ความสามารถตรงตามมาตรฐานของหลักสูตรทุกระดับ</w:t>
            </w:r>
          </w:p>
          <w:p w:rsidR="00E81106" w:rsidRPr="00D46F83" w:rsidRDefault="00E81106" w:rsidP="009A3559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58" w:type="dxa"/>
          </w:tcPr>
          <w:p w:rsidR="00E81106" w:rsidRPr="007B4208" w:rsidRDefault="00E9410A" w:rsidP="00356A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  <w:r w:rsidR="00E81106" w:rsidRPr="00827F2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E81106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  <w:r w:rsidR="00EB1110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จัดกระบวนการเรียนรู้ตามหลักปรัชญา</w:t>
            </w:r>
            <w:r w:rsidR="00EC7097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="00EB11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เศรษฐกิจพอเพียง </w:t>
            </w:r>
            <w:r w:rsidR="00E81106" w:rsidRPr="00827F2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E81106" w:rsidRPr="007B4208" w:rsidTr="009A3559"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lastRenderedPageBreak/>
              <w:t>3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พัฒนาครูและบุคลากรทางการศึกษาให้มีความเป็นมืออาชีพสู่สากล</w:t>
            </w:r>
          </w:p>
        </w:tc>
        <w:tc>
          <w:tcPr>
            <w:tcW w:w="2957" w:type="dxa"/>
          </w:tcPr>
          <w:p w:rsidR="00E81106" w:rsidRDefault="00E81106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ส่งเสริมและพัฒนาระบบการจัดการเรียนการสอนให้มีประสิทธิภาพทั้งในระบบ นอกระบบ และตามอัธยาศัย</w:t>
            </w:r>
          </w:p>
          <w:p w:rsidR="00E81106" w:rsidRDefault="00E81106" w:rsidP="009A35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และพัฒนาครูและบุคลากรทางการศึกษาให้มีทักษะ สมรรถนะสู่ความเป็นมืออาชีพ</w:t>
            </w:r>
          </w:p>
          <w:p w:rsidR="00E81106" w:rsidRPr="007B4208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 สนับสนุน และพัฒนาครูและบุคลากรทางการศึกษาให้มีคุณภาพชีวิตที่ดี</w:t>
            </w:r>
          </w:p>
        </w:tc>
        <w:tc>
          <w:tcPr>
            <w:tcW w:w="2957" w:type="dxa"/>
          </w:tcPr>
          <w:p w:rsidR="00E81106" w:rsidRPr="007B4208" w:rsidRDefault="0075775F" w:rsidP="0075775F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E81106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ผู้สอนการศึกษานอกระบบโรงเรียนและการศึกษาตามอัธยาศัย</w:t>
            </w:r>
            <w:r w:rsidR="00E81106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ได้รับการพัฒนาให้มีความรู้ความสามารถและทักษะในกระบวนการจัดการเรียนรู้และการวัดและประเมินผล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</w:t>
            </w:r>
          </w:p>
        </w:tc>
        <w:tc>
          <w:tcPr>
            <w:tcW w:w="2958" w:type="dxa"/>
          </w:tcPr>
          <w:p w:rsidR="00E81106" w:rsidRPr="007B4208" w:rsidRDefault="00EB1110" w:rsidP="00EB11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</w:tr>
      <w:tr w:rsidR="00E81106" w:rsidRPr="007B4208" w:rsidTr="009A3559"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4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ส่งเสริมผู้เรียนทุกวัยให้สามารถใช้เทคโนโลยีในการเรียนรู้อย่างเหมาะสม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สรรและสนับสนุนการนำเทคโนโลยีมาใช้ในการพัฒนาระบบการให้บริการทางการศึกษาได้อย่างเหมาะสมและเพียงพอ</w:t>
            </w:r>
          </w:p>
        </w:tc>
        <w:tc>
          <w:tcPr>
            <w:tcW w:w="2957" w:type="dxa"/>
          </w:tcPr>
          <w:p w:rsidR="00E81106" w:rsidRPr="008C45F1" w:rsidRDefault="0075775F" w:rsidP="0075775F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E8110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สถานศึกษาและ กศน.ตำบลทุกแห่งเป็นศูนย์เทคโนโลยีสารสนเทศ และแหล่งเรียนรู้ตลอดชีวิต</w:t>
            </w:r>
            <w:r w:rsidR="00E8110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</w:t>
            </w:r>
          </w:p>
        </w:tc>
        <w:tc>
          <w:tcPr>
            <w:tcW w:w="2958" w:type="dxa"/>
          </w:tcPr>
          <w:p w:rsidR="00E81106" w:rsidRPr="00A37E30" w:rsidRDefault="00E81106" w:rsidP="002067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81106" w:rsidRPr="007B4208" w:rsidTr="009A3559"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>5</w:t>
            </w:r>
            <w:r w:rsidRPr="007B4208">
              <w:rPr>
                <w:rFonts w:ascii="TH SarabunPSK" w:eastAsia="Arial Unicode MS" w:hAnsi="TH SarabunPSK" w:cs="TH SarabunPSK"/>
                <w:b/>
                <w:sz w:val="32"/>
                <w:szCs w:val="32"/>
              </w:rPr>
              <w:t xml:space="preserve">. </w:t>
            </w:r>
            <w:r>
              <w:rPr>
                <w:rFonts w:ascii="TH SarabunPSK" w:eastAsia="Arial Unicode MS" w:hAnsi="TH SarabunPSK" w:cs="TH SarabunPSK" w:hint="cs"/>
                <w:b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  <w:tc>
          <w:tcPr>
            <w:tcW w:w="2957" w:type="dxa"/>
          </w:tcPr>
          <w:p w:rsidR="00E81106" w:rsidRPr="007B4208" w:rsidRDefault="00E81106" w:rsidP="009A3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7B4208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B4208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การเป็นองค์กรแห่งการเรียนรู้ที่มีความสอดคล้องตามหลักธรรมาภิบาล</w:t>
            </w:r>
          </w:p>
        </w:tc>
        <w:tc>
          <w:tcPr>
            <w:tcW w:w="2957" w:type="dxa"/>
          </w:tcPr>
          <w:p w:rsidR="00E81106" w:rsidRDefault="00E81106" w:rsidP="0075775F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  <w:r w:rsidRPr="00D24A22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75775F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สถานศึกษา และ กศน.ตำบลทุกแห่งบริหารจัดการองค์กรตามหลักธรรมาภิบาล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DB2B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 xml:space="preserve">17. </w:t>
            </w:r>
            <w:r w:rsidR="00DB2B78"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</w:t>
            </w:r>
            <w:r w:rsidR="00DB2B78"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มีส่วนร่วมและสนับสนุนการจัด</w:t>
            </w:r>
            <w:r w:rsidR="00DB2B78" w:rsidRPr="00D24A22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การศึกษา</w:t>
            </w:r>
            <w:r w:rsidR="00DB2B78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</w:t>
            </w:r>
          </w:p>
          <w:p w:rsidR="00DB2B78" w:rsidRPr="00D24A22" w:rsidRDefault="00DB2B78" w:rsidP="0075775F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58" w:type="dxa"/>
          </w:tcPr>
          <w:p w:rsidR="00E81106" w:rsidRPr="007B4208" w:rsidRDefault="00EB1110" w:rsidP="00EB11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-</w:t>
            </w:r>
          </w:p>
        </w:tc>
      </w:tr>
    </w:tbl>
    <w:p w:rsidR="00E81106" w:rsidRDefault="00E81106" w:rsidP="00E8110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1106" w:rsidRDefault="00E81106" w:rsidP="00E8110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05340" w:rsidRDefault="00505340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05340" w:rsidRDefault="00505340" w:rsidP="005053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E7FB3" w:rsidRPr="00931AA0" w:rsidRDefault="003E7FB3" w:rsidP="00EA08A7">
      <w:pPr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</w:p>
    <w:p w:rsidR="00BA0E87" w:rsidRDefault="00BA0E87" w:rsidP="00EA08A7">
      <w:pPr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</w:p>
    <w:p w:rsidR="00BA0E87" w:rsidRDefault="00BA0E87" w:rsidP="00EA08A7">
      <w:pPr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</w:p>
    <w:p w:rsidR="00356AC2" w:rsidRDefault="00356AC2" w:rsidP="00EA08A7">
      <w:pPr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</w:p>
    <w:p w:rsidR="0009406E" w:rsidRDefault="0009406E" w:rsidP="00626CE8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60D77" w:rsidRPr="00CA533D" w:rsidRDefault="00682273" w:rsidP="00167887">
      <w:pPr>
        <w:jc w:val="center"/>
        <w:rPr>
          <w:rFonts w:ascii="TH SarabunPSK" w:hAnsi="TH SarabunPSK" w:cs="TH SarabunPSK"/>
          <w:bCs/>
          <w:color w:val="000000" w:themeColor="text1"/>
          <w:sz w:val="32"/>
          <w:szCs w:val="32"/>
        </w:rPr>
      </w:pPr>
      <w:r w:rsidRPr="00682273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0" type="#_x0000_t202" style="position:absolute;left:0;text-align:left;margin-left:639.65pt;margin-top:-3.75pt;width:75.8pt;height:24.65pt;z-index:251793408;mso-width-relative:margin;mso-height-relative:margin">
            <v:textbox>
              <w:txbxContent>
                <w:p w:rsidR="00C77435" w:rsidRDefault="00C77435" w:rsidP="00E46F00">
                  <w:pPr>
                    <w:jc w:val="center"/>
                  </w:pPr>
                  <w:r>
                    <w:rPr>
                      <w:rFonts w:hint="cs"/>
                      <w:cs/>
                    </w:rPr>
                    <w:t>แบบฟอร์มที่ 1</w:t>
                  </w:r>
                </w:p>
              </w:txbxContent>
            </v:textbox>
          </v:shape>
        </w:pict>
      </w:r>
      <w:r w:rsidR="00167887" w:rsidRPr="00CA533D">
        <w:rPr>
          <w:rFonts w:ascii="TH SarabunPSK" w:hAnsi="TH SarabunPSK" w:cs="TH SarabunPSK"/>
          <w:bCs/>
          <w:color w:val="000000" w:themeColor="text1"/>
          <w:sz w:val="32"/>
          <w:szCs w:val="32"/>
        </w:rPr>
        <w:t xml:space="preserve"> </w:t>
      </w:r>
    </w:p>
    <w:p w:rsidR="00560D77" w:rsidRDefault="00560D7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67887" w:rsidRDefault="00167887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72688A" w:rsidRDefault="0072688A" w:rsidP="00560D7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sectPr w:rsidR="0072688A" w:rsidSect="001D7190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:rsidR="008F2A2C" w:rsidRPr="00CA4720" w:rsidRDefault="008F2A2C" w:rsidP="003260C8">
      <w:pPr>
        <w:spacing w:after="0" w:line="240" w:lineRule="auto"/>
        <w:ind w:left="360" w:right="-141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A472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ตัวชี้วัดและค่าเป้าหมาย</w:t>
      </w:r>
      <w:r w:rsidR="003260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ตามประเด็นยุทธศาสตร์ </w:t>
      </w:r>
    </w:p>
    <w:p w:rsidR="009C17DC" w:rsidRPr="00CA4720" w:rsidRDefault="009C17DC" w:rsidP="00CA4720">
      <w:pPr>
        <w:spacing w:after="0" w:line="240" w:lineRule="auto"/>
        <w:ind w:left="360" w:right="-141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jc w:val="center"/>
        <w:tblInd w:w="-4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6378"/>
        <w:gridCol w:w="1418"/>
        <w:gridCol w:w="1276"/>
        <w:gridCol w:w="1417"/>
        <w:gridCol w:w="1276"/>
        <w:gridCol w:w="1372"/>
        <w:gridCol w:w="9"/>
      </w:tblGrid>
      <w:tr w:rsidR="00CA4720" w:rsidRPr="00CA4720" w:rsidTr="000C084F">
        <w:trPr>
          <w:jc w:val="center"/>
        </w:trPr>
        <w:tc>
          <w:tcPr>
            <w:tcW w:w="553" w:type="dxa"/>
            <w:vMerge w:val="restart"/>
            <w:vAlign w:val="center"/>
          </w:tcPr>
          <w:p w:rsidR="00CA4720" w:rsidRPr="00CA4720" w:rsidRDefault="00CA4720" w:rsidP="00CA472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6378" w:type="dxa"/>
            <w:vMerge w:val="restart"/>
            <w:vAlign w:val="center"/>
          </w:tcPr>
          <w:p w:rsidR="00CA4720" w:rsidRPr="00CA4720" w:rsidRDefault="00CA4720" w:rsidP="0058354E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ประเด็นยุทธศาสตร์</w:t>
            </w:r>
            <w:r w:rsidR="005835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</w:t>
            </w:r>
            <w:r w:rsidRPr="00CA472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6768" w:type="dxa"/>
            <w:gridSpan w:val="6"/>
          </w:tcPr>
          <w:p w:rsidR="00CA4720" w:rsidRPr="00CA4720" w:rsidRDefault="00CA4720" w:rsidP="00CA472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472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ค่าเป้าหมาย(ปีงบประมาณ)</w:t>
            </w:r>
          </w:p>
        </w:tc>
      </w:tr>
      <w:tr w:rsidR="00CA4720" w:rsidRPr="00CA4720" w:rsidTr="000C084F">
        <w:trPr>
          <w:jc w:val="center"/>
        </w:trPr>
        <w:tc>
          <w:tcPr>
            <w:tcW w:w="553" w:type="dxa"/>
            <w:vMerge/>
          </w:tcPr>
          <w:p w:rsidR="00CA4720" w:rsidRPr="00CA4720" w:rsidRDefault="00CA4720" w:rsidP="00CA472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378" w:type="dxa"/>
            <w:vMerge/>
          </w:tcPr>
          <w:p w:rsidR="00CA4720" w:rsidRPr="00CA4720" w:rsidRDefault="00CA4720" w:rsidP="00CA472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</w:tcPr>
          <w:p w:rsidR="00CA4720" w:rsidRPr="00CA4720" w:rsidRDefault="00CA4720" w:rsidP="00CA4720">
            <w:pPr>
              <w:spacing w:after="0" w:line="240" w:lineRule="auto"/>
              <w:ind w:right="-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4720">
              <w:rPr>
                <w:rFonts w:ascii="TH SarabunPSK" w:hAnsi="TH SarabunPSK" w:cs="TH SarabunPSK" w:hint="cs"/>
                <w:b/>
                <w:bCs/>
                <w:sz w:val="32"/>
                <w:szCs w:val="32"/>
                <w:rtl/>
                <w:cs/>
              </w:rPr>
              <w:t>25</w:t>
            </w: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6</w:t>
            </w: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276" w:type="dxa"/>
          </w:tcPr>
          <w:p w:rsidR="00CA4720" w:rsidRPr="00CA4720" w:rsidRDefault="00CA4720" w:rsidP="00CA4720">
            <w:pPr>
              <w:spacing w:after="0" w:line="240" w:lineRule="auto"/>
              <w:ind w:right="-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4720">
              <w:rPr>
                <w:rFonts w:ascii="TH SarabunPSK" w:hAnsi="TH SarabunPSK" w:cs="TH SarabunPSK" w:hint="cs"/>
                <w:b/>
                <w:bCs/>
                <w:sz w:val="32"/>
                <w:szCs w:val="32"/>
                <w:rtl/>
                <w:cs/>
              </w:rPr>
              <w:t>25</w:t>
            </w: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61</w:t>
            </w:r>
          </w:p>
        </w:tc>
        <w:tc>
          <w:tcPr>
            <w:tcW w:w="1417" w:type="dxa"/>
          </w:tcPr>
          <w:p w:rsidR="00CA4720" w:rsidRPr="00CA4720" w:rsidRDefault="00CA4720" w:rsidP="00CA4720">
            <w:pPr>
              <w:spacing w:after="0" w:line="240" w:lineRule="auto"/>
              <w:ind w:right="-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4720">
              <w:rPr>
                <w:rFonts w:ascii="TH SarabunPSK" w:hAnsi="TH SarabunPSK" w:cs="TH SarabunPSK" w:hint="cs"/>
                <w:b/>
                <w:bCs/>
                <w:sz w:val="32"/>
                <w:szCs w:val="32"/>
                <w:rtl/>
                <w:cs/>
              </w:rPr>
              <w:t>256</w:t>
            </w: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276" w:type="dxa"/>
          </w:tcPr>
          <w:p w:rsidR="00CA4720" w:rsidRPr="00CA4720" w:rsidRDefault="00CA4720" w:rsidP="00CA4720">
            <w:pPr>
              <w:spacing w:after="0" w:line="240" w:lineRule="auto"/>
              <w:ind w:right="-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2563</w:t>
            </w:r>
          </w:p>
        </w:tc>
        <w:tc>
          <w:tcPr>
            <w:tcW w:w="1381" w:type="dxa"/>
            <w:gridSpan w:val="2"/>
          </w:tcPr>
          <w:p w:rsidR="00CA4720" w:rsidRPr="00CA4720" w:rsidRDefault="00CA4720" w:rsidP="00CA4720">
            <w:pPr>
              <w:spacing w:after="0" w:line="240" w:lineRule="auto"/>
              <w:ind w:right="-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47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2564</w:t>
            </w:r>
          </w:p>
        </w:tc>
      </w:tr>
      <w:tr w:rsidR="00CA4720" w:rsidRPr="00CA4720" w:rsidTr="000C084F">
        <w:trPr>
          <w:jc w:val="center"/>
        </w:trPr>
        <w:tc>
          <w:tcPr>
            <w:tcW w:w="13699" w:type="dxa"/>
            <w:gridSpan w:val="8"/>
          </w:tcPr>
          <w:p w:rsidR="00CA4720" w:rsidRPr="00972D81" w:rsidRDefault="00CA4720" w:rsidP="00CA4720">
            <w:pPr>
              <w:spacing w:after="0" w:line="240" w:lineRule="auto"/>
              <w:ind w:right="3"/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1.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สนับสนุนประชากรผู้รับบริการในระบบ นอกระบบ และตามอัธยาศัย ให้ได้รับการศึกษาอย่างทั่วถึงและต่อเนื่องตลอดชีวิต</w:t>
            </w:r>
            <w:r w:rsidRPr="00972D81"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  <w:t xml:space="preserve"> </w:t>
            </w:r>
          </w:p>
        </w:tc>
      </w:tr>
      <w:tr w:rsidR="00972D81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CA472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F15B8C" w:rsidRDefault="00972D8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เด็กก่อนวัยเรียนทุกคนได้เข้าเรียนในสถานศึกษาทั้ง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F15B8C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972D81" w:rsidRDefault="00972D81" w:rsidP="00F15B8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749EB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CA472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0E6DB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ผู้เรียนทั้ง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ระบบทุกคนได้รับการศึกษา</w:t>
            </w:r>
            <w:r w:rsidR="000E6DB1">
              <w:rPr>
                <w:rFonts w:ascii="TH SarabunPSK" w:hAnsi="TH SarabunPSK" w:cs="TH SarabunPSK" w:hint="cs"/>
                <w:sz w:val="32"/>
                <w:szCs w:val="32"/>
                <w:cs/>
              </w:rPr>
              <w:t>จนจบการศึกษาขั้นพื้นฐาน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972D81" w:rsidRDefault="00C749EB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749EB" w:rsidRPr="00CA4720" w:rsidTr="000C084F">
        <w:trPr>
          <w:trHeight w:val="450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CA472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ผู้ด้อยโอกาสและผู้พิการทุกคนได้รับการศึกษาอย่างทั่วถึง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CA4720" w:rsidRDefault="00C749EB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Pr="00972D81" w:rsidRDefault="00C749EB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9EB" w:rsidRDefault="00C749EB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0E6DB1" w:rsidRPr="00CA4720" w:rsidTr="000C084F">
        <w:trPr>
          <w:trHeight w:val="322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4F1D89" w:rsidP="00CA472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0E6DB1" w:rsidRDefault="000E6DB1" w:rsidP="000E6DB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ประชากรวัยเรียนระดับอาชีวศึกษาและอุดมศึกษาไม่น้อยกว่าร้อยละ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ได้เข้าเรียนในสถาบันการศึกษาทั้งภาครัฐและเอกชนอย่างทั่วถึง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CA4720" w:rsidRDefault="000E6DB1" w:rsidP="000E6DB1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972D81" w:rsidRDefault="000E6DB1" w:rsidP="000E6DB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0E6DB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0E6DB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0E6DB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</w:tr>
      <w:tr w:rsidR="00E1255E" w:rsidRPr="00CA4720" w:rsidTr="000C084F">
        <w:trPr>
          <w:trHeight w:val="337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4F1D89" w:rsidP="00CA472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4F1D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ผู้เรียนระดับอาชีวศึกษาและอุดมศึกษา</w:t>
            </w:r>
            <w:r w:rsidR="004F1D89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สามารถเรียนจบการศึกษา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CA4720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972D81" w:rsidRDefault="00E1255E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A4720" w:rsidRPr="00CA4720" w:rsidTr="000C084F">
        <w:trPr>
          <w:jc w:val="center"/>
        </w:trPr>
        <w:tc>
          <w:tcPr>
            <w:tcW w:w="13699" w:type="dxa"/>
            <w:gridSpan w:val="8"/>
          </w:tcPr>
          <w:p w:rsidR="00CA4720" w:rsidRPr="00972D81" w:rsidRDefault="00CA4720" w:rsidP="00FE3577">
            <w:pPr>
              <w:spacing w:after="0" w:line="240" w:lineRule="auto"/>
              <w:ind w:right="3"/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2.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 xml:space="preserve">เร่งรัดให้ผู้เรียนทั้ง </w:t>
            </w: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3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ระบบ มีคุณภาพตามมาตรฐานการศึกษาชาติ</w:t>
            </w:r>
            <w:r w:rsidRPr="00972D81"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  <w:t xml:space="preserve"> </w:t>
            </w:r>
          </w:p>
        </w:tc>
      </w:tr>
      <w:tr w:rsidR="00972D81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DD650F" w:rsidP="0058354E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เด็กก่อนวัยเรียนทุกคนได้รับการพัฒนาคุณภาพอย่าง</w:t>
            </w:r>
            <w:r w:rsidR="004F1D89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ทั่วถึง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เหมาะสมตามวัย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972D81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972D81" w:rsidRDefault="00972D81" w:rsidP="00972D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972D81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A4720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4720" w:rsidRPr="00CA4720" w:rsidRDefault="00DD650F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4720" w:rsidRPr="00C749EB" w:rsidRDefault="00C749EB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นักเรียนชั้นประถมศึกษาปีที่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มีคะ</w:t>
            </w:r>
            <w:r>
              <w:rPr>
                <w:rFonts w:hint="cs"/>
                <w:cs/>
              </w:rPr>
              <w:t>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นนเฉลี่ยผลสัมฤทธิ์ทางการเรียนจากการทดสอบทางการศึกษาขั้นพื้นฐานระดับชาติ (</w:t>
            </w:r>
            <w:r>
              <w:rPr>
                <w:rFonts w:ascii="TH SarabunPSK" w:hAnsi="TH SarabunPSK" w:cs="TH SarabunPSK"/>
                <w:sz w:val="32"/>
                <w:szCs w:val="32"/>
              </w:rPr>
              <w:t>O-NET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กลุ่มสาระหลักเพิ่มขึ้นไม่น้อยกว่าร้อยละ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หรือสูงกว่าค่าเฉลี่ยระดับประเทศ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</w:t>
            </w:r>
          </w:p>
          <w:p w:rsidR="00CA4720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C749EB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</w:t>
            </w:r>
          </w:p>
          <w:p w:rsidR="00C749EB" w:rsidRPr="00CA4720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ค่าเฉลี่ยระดับประเทศ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</w:t>
            </w:r>
          </w:p>
          <w:p w:rsidR="00C749EB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0C084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C749EB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</w:t>
            </w:r>
          </w:p>
          <w:p w:rsidR="00CA4720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</w:t>
            </w: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>ลี่ย</w:t>
            </w:r>
          </w:p>
          <w:p w:rsidR="00C749EB" w:rsidRPr="00CA4720" w:rsidRDefault="00C749EB" w:rsidP="00C749EB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>ระดับประเทศ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</w:t>
            </w:r>
          </w:p>
          <w:p w:rsidR="00CA4720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</w:t>
            </w:r>
          </w:p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ค่าเฉลี่ย</w:t>
            </w:r>
          </w:p>
          <w:p w:rsidR="000C084F" w:rsidRPr="00CA4720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ระดับประเทศ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4720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</w:t>
            </w:r>
          </w:p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6</w:t>
            </w:r>
          </w:p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</w:t>
            </w:r>
          </w:p>
          <w:p w:rsidR="000C084F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ค่าเฉลี่ย</w:t>
            </w:r>
          </w:p>
          <w:p w:rsidR="000C084F" w:rsidRPr="00CA4720" w:rsidRDefault="000C084F" w:rsidP="000C084F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ระดับประเทศ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4720" w:rsidRDefault="000C084F" w:rsidP="000C084F">
            <w:pPr>
              <w:spacing w:after="0" w:line="240" w:lineRule="auto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เพิ่มขึ้น</w:t>
            </w:r>
          </w:p>
          <w:p w:rsidR="000C084F" w:rsidRDefault="000C084F" w:rsidP="000C084F">
            <w:pPr>
              <w:spacing w:after="0" w:line="240" w:lineRule="auto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7</w:t>
            </w:r>
          </w:p>
          <w:p w:rsidR="000C084F" w:rsidRDefault="000C084F" w:rsidP="000C084F">
            <w:pPr>
              <w:spacing w:after="0" w:line="240" w:lineRule="auto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หรือสูงกว่าค่าเฉลี่ย</w:t>
            </w:r>
          </w:p>
          <w:p w:rsidR="000C084F" w:rsidRPr="00CA4720" w:rsidRDefault="000C084F" w:rsidP="000C084F">
            <w:pPr>
              <w:spacing w:after="0" w:line="240" w:lineRule="auto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ระดับประเทศ</w:t>
            </w:r>
          </w:p>
        </w:tc>
      </w:tr>
      <w:tr w:rsidR="000C084F" w:rsidRPr="00CA4720" w:rsidTr="000C084F">
        <w:trPr>
          <w:trHeight w:val="405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Pr="00CA4720" w:rsidRDefault="00DD650F" w:rsidP="00FE35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Pr="000C084F" w:rsidRDefault="000C084F" w:rsidP="004F1D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4F1D89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อ่านออก เขียนได้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อ่านคล่อง เขียนคล่อง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Pr="00CA4720" w:rsidRDefault="000C084F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Pr="00972D81" w:rsidRDefault="000C084F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84F" w:rsidRDefault="000C084F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FD4884" w:rsidRPr="00CA4720" w:rsidTr="000C084F">
        <w:trPr>
          <w:trHeight w:val="322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DD650F" w:rsidP="00FE35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10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โรงเรียนทุกแห่งเข้าร่วมโครงการลดเวลาเรียนเพิ่มเวลารู้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972D81" w:rsidRDefault="00FD4884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FD4884" w:rsidRPr="00CA4720" w:rsidTr="000C084F">
        <w:trPr>
          <w:trHeight w:val="345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FD4884" w:rsidRDefault="00FD4884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โรงเรียนประถมศึกษาไม่น้อยกว่าร้อยละ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จัดการเรียนรู้แบบ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STEM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FD4884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972D81" w:rsidRDefault="00FD4884" w:rsidP="00FD488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D4884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D4884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FD4884" w:rsidRPr="00CA4720" w:rsidTr="000C084F">
        <w:trPr>
          <w:trHeight w:val="307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ได้รับการพัฒนาภาษาอังกฤษสามารถสื่อสารได้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972D81" w:rsidRDefault="00FD4884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6140B5" w:rsidRPr="00CA4720" w:rsidTr="000C084F">
        <w:trPr>
          <w:trHeight w:val="337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นักเรียนในโรงเรียนขนาดเล็กทุกคนมีคุณภาพตามหลักสูตรและตามมาตรฐานการศึกษาชาติ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6140B5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972D81" w:rsidRDefault="006140B5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0E6DB1" w:rsidRPr="00CA4720" w:rsidTr="006140B5">
        <w:trPr>
          <w:trHeight w:val="518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โรงเรียนทุกแห่งมีระบบประกันคุณภาพการศึกษาที่มีประสิทธิภาพ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CA4720" w:rsidRDefault="000E6DB1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972D81" w:rsidRDefault="000E6DB1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E1255E" w:rsidRPr="00CA4720" w:rsidTr="006140B5">
        <w:trPr>
          <w:trHeight w:val="519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หลักสูตรการสอนในระดับอาชีวศึกษาและอุดมศึกษาทุกหลักสูตรได้มาตรฐานตามเกณฑ์มาตรฐาน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CA4720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972D81" w:rsidRDefault="00E1255E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E1255E" w:rsidRPr="00CA4720" w:rsidTr="006140B5">
        <w:trPr>
          <w:trHeight w:val="480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ครู-อาจารย์ไม่น้อยกว่าร้อยละ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ในสถาบันอาชีวศึกษาและมหาวิทยาลัยทั้งภาครัฐและเอกชนมีรูปแบบการจัดการเรียนการสอนที่เหมาะสม และมีผลงานการวิจัยทางการศึกษาที่หลากหลาย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CA4720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972D81" w:rsidRDefault="00E1255E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E1255E" w:rsidRPr="00CA4720" w:rsidTr="006140B5">
        <w:trPr>
          <w:trHeight w:val="525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Pr="00E1255E" w:rsidRDefault="00E1255E" w:rsidP="00E1255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ผู้จบการศึกษาระดับอาชีวศึกษาและอุดมศึกษาทุกคนมีงานทำและร้อยละ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มีประสิทธิภาพการทำงานที่ตอบสนองต่อความต้องการของท้องถิ่น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E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E87689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</w:p>
          <w:p w:rsidR="00E1255E" w:rsidRPr="00CA4720" w:rsidRDefault="00E1255E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</w:p>
          <w:p w:rsidR="00E1255E" w:rsidRPr="00972D81" w:rsidRDefault="00E87689" w:rsidP="00E8768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</w:p>
          <w:p w:rsidR="00E1255E" w:rsidRDefault="00E87689" w:rsidP="00E87689">
            <w:pPr>
              <w:jc w:val="center"/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</w:p>
          <w:p w:rsidR="00E1255E" w:rsidRDefault="00E87689" w:rsidP="00E87689">
            <w:pPr>
              <w:jc w:val="center"/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E87689" w:rsidRDefault="00E87689" w:rsidP="00E87689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</w:p>
          <w:p w:rsidR="00E1255E" w:rsidRDefault="00E87689" w:rsidP="00E87689">
            <w:pPr>
              <w:jc w:val="center"/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A83C85" w:rsidRPr="00CA4720" w:rsidTr="006140B5">
        <w:trPr>
          <w:trHeight w:val="476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4F1D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</w:t>
            </w:r>
            <w:r w:rsidR="004F1D89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ทุกคน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ได้รับการศึกษานอกระบบและการศึกษาตามอัธยาศัยอย่างมีคุณภาพสามารถนำไปประกอบอาชีพได้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CA4720" w:rsidRDefault="00A83C85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972D81" w:rsidRDefault="00A83C85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4F1D89" w:rsidRPr="00CA4720" w:rsidTr="006140B5">
        <w:trPr>
          <w:trHeight w:val="522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A83C8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ผู้เรียนร้อยละ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ได้รับการศึกษานอกระบบและการศึกษาตามอัธยาศัยมีความรู้ความสามารถตรงตามมาตรฐานหลักสูตรทุกระดับ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972D81" w:rsidRDefault="004F1D89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t>95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A4720" w:rsidRPr="00CA4720" w:rsidTr="000C084F">
        <w:trPr>
          <w:jc w:val="center"/>
        </w:trPr>
        <w:tc>
          <w:tcPr>
            <w:tcW w:w="13699" w:type="dxa"/>
            <w:gridSpan w:val="8"/>
          </w:tcPr>
          <w:p w:rsidR="00CA4720" w:rsidRPr="00972D81" w:rsidRDefault="00CA4720" w:rsidP="00FE3577">
            <w:pPr>
              <w:spacing w:after="0" w:line="240" w:lineRule="auto"/>
              <w:ind w:right="3"/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3.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  <w:r w:rsidRPr="00972D81"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  <w:t xml:space="preserve"> </w:t>
            </w:r>
          </w:p>
        </w:tc>
      </w:tr>
      <w:tr w:rsidR="00972D81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DD650F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สามารถผลิตสื่อการเรียนรู้ได้อย่างมีคุณภาพ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CA4720" w:rsidRDefault="00972D81" w:rsidP="00853E0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53E00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Pr="00972D81" w:rsidRDefault="00972D81" w:rsidP="00853E0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53E00"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53E0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53E00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D81" w:rsidRDefault="00972D81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53E0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</w:tr>
      <w:tr w:rsidR="00FD4884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สามารถออกแบบการจัดการเรียนรู้ที่มีประสิทธิภาพ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FD4884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972D81" w:rsidRDefault="00FD4884" w:rsidP="00FD488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D4884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FD4884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t>95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FD4884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FD4884" w:rsidRDefault="00FD4884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ผู้บริหารสถานศึกษาไม่น้อยกว่าร้อยละ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มีความรู้ความสามารถในการใช้ภาษาอังกฤษเพื่อการสื่อสาร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CA4720" w:rsidRDefault="00FD4884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Pr="00972D81" w:rsidRDefault="00FD4884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4884" w:rsidRDefault="00FD4884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A83C85" w:rsidRPr="00CA4720" w:rsidTr="000C084F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CA4720" w:rsidRDefault="00A83C85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-อาจารย์ในสถาบันอาชีวศึกษาและมหาวิทยาลัยทุกคนทั้งภาครัฐและเอกชนมีคุณวุฒิตรงตามหลักสูตรการเรียนการสอ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CA4720" w:rsidRDefault="00A83C85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Pr="00972D81" w:rsidRDefault="00A83C85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C85" w:rsidRDefault="00A83C8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4F1D89" w:rsidRPr="00CA4720" w:rsidTr="006140B5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A83C8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ครู-อาจารย์ในสถาบันอาชีวศึกษาและมหาวิทยาลัยทุกคนทั้งภาครัฐและเอกชนทุกแห่งมีผลงานทางวิชาการ ผลงานการวิจัย ที่สามารถบริการทางวิชาการได้อย่างหลากหลาย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972D81" w:rsidRDefault="004F1D89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4F1D89" w:rsidRPr="00CA4720" w:rsidTr="006140B5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4F1D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ผู้สอนการศึกษานอกระบบและการศึกษาตามอัธยาศัยทุกคนได้รับการพัฒนาให้มีความรู้ความสามารถและทักษะในกระบวนการจัดการเรียนรู้   และการวัดและประเมินผล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972D81" w:rsidRDefault="004F1D89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A4720" w:rsidRPr="00CA4720" w:rsidTr="00FE3577">
        <w:trPr>
          <w:gridAfter w:val="1"/>
          <w:wAfter w:w="9" w:type="dxa"/>
          <w:jc w:val="center"/>
        </w:trPr>
        <w:tc>
          <w:tcPr>
            <w:tcW w:w="13690" w:type="dxa"/>
            <w:gridSpan w:val="7"/>
          </w:tcPr>
          <w:p w:rsidR="00CA4720" w:rsidRPr="00972D81" w:rsidRDefault="00CA4720" w:rsidP="00FE3577">
            <w:pPr>
              <w:spacing w:after="0" w:line="240" w:lineRule="auto"/>
              <w:ind w:right="3"/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4.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ส่งเสริมผู้เรียนทุกวัยสามารถใช้เทคโนโลยีในการเรียนรู้อย่างเหมาะสม</w:t>
            </w:r>
            <w:r w:rsidRPr="00972D81"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  <w:t xml:space="preserve"> </w:t>
            </w:r>
          </w:p>
        </w:tc>
      </w:tr>
      <w:tr w:rsidR="00853E00" w:rsidRPr="00CA4720" w:rsidTr="00853E00">
        <w:trPr>
          <w:gridAfter w:val="1"/>
          <w:wAfter w:w="9" w:type="dxa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853E00" w:rsidRDefault="00853E00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นักเรียนระดับปฐมวัยร้อยละ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สามารถใช้เทคโนโลยีในการเรียนรู้ได้อย่างเหมาะสมกับวัย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CA4720" w:rsidRDefault="00853E00" w:rsidP="00853E00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972D81" w:rsidRDefault="00853E00" w:rsidP="00853E0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853E00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95</w:t>
            </w:r>
          </w:p>
        </w:tc>
      </w:tr>
      <w:tr w:rsidR="000E6DB1" w:rsidRPr="00CA4720" w:rsidTr="000E6DB1">
        <w:trPr>
          <w:gridAfter w:val="1"/>
          <w:wAfter w:w="9" w:type="dxa"/>
          <w:trHeight w:val="420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Pr="00FD4884" w:rsidRDefault="000E6DB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ผู้เรียนทุกคน</w:t>
            </w:r>
            <w:r w:rsidR="00A83C85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ทุกระดับ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ได้รับการจัดการเรียนรู้โดยใช้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0E6DB1" w:rsidRPr="00CA4720" w:rsidTr="00853E00">
        <w:trPr>
          <w:gridAfter w:val="1"/>
          <w:wAfter w:w="9" w:type="dxa"/>
          <w:trHeight w:val="945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ครูและบุคลากรทางการศึกษาทุกคนได้รับการพัฒนาด้านการจัดการเรียนรู้โดยใช้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ICT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เป็นฐาน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DB1" w:rsidRDefault="000E6DB1" w:rsidP="005657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6140B5" w:rsidRPr="00CA4720" w:rsidTr="00853E00">
        <w:trPr>
          <w:gridAfter w:val="1"/>
          <w:wAfter w:w="9" w:type="dxa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6140B5" w:rsidRDefault="006140B5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ครูและบุคลากรทางการศึกษาไม่น้อยกว่าร้อยละ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นำเทคโนโลยีไปใช้ในการจัดการเรียนรู้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6140B5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972D81" w:rsidRDefault="006140B5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t>95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4F1D89" w:rsidRPr="00CA4720" w:rsidTr="006140B5">
        <w:trPr>
          <w:gridAfter w:val="1"/>
          <w:wAfter w:w="9" w:type="dxa"/>
          <w:trHeight w:val="505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DD650F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4F1D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สถานศึกษาและ กศน.ตำบลทุกแห่งเป็นศูนย์เทคโนโลยีสารสนเทศ และแหล่งเรียนรู้ตลอดชีวิต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CA4720" w:rsidRDefault="004F1D89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Pr="00972D81" w:rsidRDefault="004F1D89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D89" w:rsidRDefault="004F1D89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CA4720" w:rsidRPr="00CA4720" w:rsidTr="00FE3577">
        <w:trPr>
          <w:gridAfter w:val="1"/>
          <w:wAfter w:w="9" w:type="dxa"/>
          <w:jc w:val="center"/>
        </w:trPr>
        <w:tc>
          <w:tcPr>
            <w:tcW w:w="13690" w:type="dxa"/>
            <w:gridSpan w:val="7"/>
          </w:tcPr>
          <w:p w:rsidR="00CA4720" w:rsidRPr="00972D81" w:rsidRDefault="00CA4720" w:rsidP="00FE3577">
            <w:pPr>
              <w:spacing w:after="0" w:line="240" w:lineRule="auto"/>
              <w:ind w:right="3"/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972D81">
              <w:rPr>
                <w:rFonts w:ascii="TH SarabunPSK" w:eastAsia="Arial Unicode MS" w:hAnsi="TH SarabunPSK" w:cs="TH SarabunPSK"/>
                <w:bCs/>
                <w:sz w:val="32"/>
                <w:szCs w:val="32"/>
              </w:rPr>
              <w:t xml:space="preserve">5. </w:t>
            </w:r>
            <w:r w:rsidRPr="00972D81">
              <w:rPr>
                <w:rFonts w:ascii="TH SarabunPSK" w:eastAsia="Arial Unicode MS" w:hAnsi="TH SarabunPSK" w:cs="TH SarabunPSK" w:hint="cs"/>
                <w:bCs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</w:tr>
      <w:tr w:rsidR="00853E00" w:rsidRPr="00CA4720" w:rsidTr="00853E00">
        <w:trPr>
          <w:gridAfter w:val="1"/>
          <w:wAfter w:w="9" w:type="dxa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CA4720" w:rsidRDefault="00853E00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ผู้ปกครองนักเรียนระดับปฐมวัยทุกคนมีส่วนร่วมและสนับสนุนการจัดการศึกษาระดับปฐมวัย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CA4720" w:rsidRDefault="00853E00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Pr="00972D81" w:rsidRDefault="00853E00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E00" w:rsidRDefault="00853E00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  <w:tr w:rsidR="006140B5" w:rsidRPr="00CA4720" w:rsidTr="00853E00">
        <w:trPr>
          <w:gridAfter w:val="1"/>
          <w:wAfter w:w="9" w:type="dxa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DF5672" w:rsidP="00DD650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DD650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6140B5" w:rsidP="00FE35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 องค์กรเอกชน และองค์กรปกครองส่วนท้องถิ่นทุกแห่งมีส่วนร่วมและสนับสนุนการจัดการศึกษา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CA4720" w:rsidRDefault="006140B5" w:rsidP="00565707">
            <w:pPr>
              <w:spacing w:after="0" w:line="240" w:lineRule="auto"/>
              <w:ind w:right="-141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Pr="00972D81" w:rsidRDefault="006140B5" w:rsidP="005657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t>95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0B5" w:rsidRDefault="006140B5" w:rsidP="00565707">
            <w:r w:rsidRPr="00354E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354EE9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</w:tbl>
    <w:p w:rsidR="008F2A2C" w:rsidRDefault="008F2A2C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8F2A2C" w:rsidRDefault="008F2A2C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8F2A2C" w:rsidRDefault="008F2A2C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8F2A2C" w:rsidRDefault="008F2A2C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8F2A2C" w:rsidRDefault="008F2A2C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58354E" w:rsidRDefault="0058354E" w:rsidP="008F2A2C">
      <w:pPr>
        <w:ind w:right="-141"/>
        <w:rPr>
          <w:rFonts w:ascii="TH SarabunPSK" w:hAnsi="TH SarabunPSK" w:cs="TH SarabunPSK"/>
          <w:b/>
          <w:bCs/>
          <w:sz w:val="32"/>
          <w:szCs w:val="32"/>
        </w:rPr>
      </w:pPr>
    </w:p>
    <w:p w:rsidR="002F3672" w:rsidRPr="002F3672" w:rsidRDefault="002F3672" w:rsidP="002F3672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F367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โครงการและงบประมาณ</w:t>
      </w:r>
    </w:p>
    <w:p w:rsidR="002F3672" w:rsidRDefault="002F3672" w:rsidP="002F3672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F367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ตามแผนพัฒนาการศึกษาจังหวัดร้อยเอ็ด ระยะ </w:t>
      </w:r>
      <w:r w:rsidRPr="002F3672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5 </w:t>
      </w:r>
      <w:r w:rsidRPr="002F367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ปี (พ.ศ. </w:t>
      </w:r>
      <w:r w:rsidRPr="002F3672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2560 - 2564</w:t>
      </w:r>
      <w:r w:rsidRPr="002F367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</w:p>
    <w:p w:rsidR="002F3672" w:rsidRPr="002F3672" w:rsidRDefault="002F3672" w:rsidP="002F3672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tbl>
      <w:tblPr>
        <w:tblStyle w:val="a5"/>
        <w:tblW w:w="0" w:type="auto"/>
        <w:tblLook w:val="04A0"/>
      </w:tblPr>
      <w:tblGrid>
        <w:gridCol w:w="659"/>
        <w:gridCol w:w="4799"/>
        <w:gridCol w:w="1549"/>
        <w:gridCol w:w="1684"/>
        <w:gridCol w:w="1684"/>
        <w:gridCol w:w="1413"/>
        <w:gridCol w:w="1468"/>
        <w:gridCol w:w="1530"/>
      </w:tblGrid>
      <w:tr w:rsidR="002F3672" w:rsidTr="008C325F">
        <w:trPr>
          <w:trHeight w:val="465"/>
        </w:trPr>
        <w:tc>
          <w:tcPr>
            <w:tcW w:w="659" w:type="dxa"/>
            <w:vMerge w:val="restart"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799" w:type="dxa"/>
            <w:vMerge w:val="restart"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ประเด็นยุทธศาสตร์/โครงการ</w:t>
            </w:r>
          </w:p>
        </w:tc>
        <w:tc>
          <w:tcPr>
            <w:tcW w:w="9328" w:type="dxa"/>
            <w:gridSpan w:val="6"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งบประมาณตามปีงบประมาณ </w:t>
            </w:r>
          </w:p>
        </w:tc>
      </w:tr>
      <w:tr w:rsidR="002F3672" w:rsidTr="008C325F">
        <w:trPr>
          <w:trHeight w:val="360"/>
        </w:trPr>
        <w:tc>
          <w:tcPr>
            <w:tcW w:w="659" w:type="dxa"/>
            <w:vMerge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99" w:type="dxa"/>
            <w:vMerge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49" w:type="dxa"/>
          </w:tcPr>
          <w:p w:rsidR="002F3672" w:rsidRDefault="002F3672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2560</w:t>
            </w:r>
          </w:p>
        </w:tc>
        <w:tc>
          <w:tcPr>
            <w:tcW w:w="1684" w:type="dxa"/>
          </w:tcPr>
          <w:p w:rsidR="002F3672" w:rsidRDefault="002F3672" w:rsidP="002F3672">
            <w:pPr>
              <w:jc w:val="center"/>
            </w:pPr>
            <w:r w:rsidRPr="00A12DD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684" w:type="dxa"/>
          </w:tcPr>
          <w:p w:rsidR="002F3672" w:rsidRDefault="002F3672" w:rsidP="002F3672">
            <w:pPr>
              <w:jc w:val="center"/>
            </w:pPr>
            <w:r w:rsidRPr="00A12DD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413" w:type="dxa"/>
          </w:tcPr>
          <w:p w:rsidR="002F3672" w:rsidRDefault="002F3672" w:rsidP="00DB61F6">
            <w:pPr>
              <w:jc w:val="center"/>
            </w:pPr>
            <w:r w:rsidRPr="00A12DD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DB61F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468" w:type="dxa"/>
          </w:tcPr>
          <w:p w:rsidR="002F3672" w:rsidRDefault="002F3672" w:rsidP="00DB61F6">
            <w:pPr>
              <w:jc w:val="center"/>
            </w:pPr>
            <w:r w:rsidRPr="00A12DD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DB61F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530" w:type="dxa"/>
          </w:tcPr>
          <w:p w:rsidR="002F3672" w:rsidRDefault="00DB61F6" w:rsidP="002F3672">
            <w:pPr>
              <w:ind w:right="-1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B41137" w:rsidTr="00C158A9">
        <w:trPr>
          <w:trHeight w:val="225"/>
        </w:trPr>
        <w:tc>
          <w:tcPr>
            <w:tcW w:w="14786" w:type="dxa"/>
            <w:gridSpan w:val="8"/>
          </w:tcPr>
          <w:p w:rsidR="00B41137" w:rsidRPr="002E2B2E" w:rsidRDefault="002E2B2E" w:rsidP="002E2B2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2E2B2E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สนับสนุนประชากรผู้รับบริการในระบบ นอกระบบ และตามอัธยาศัย ให้ได้รับการศึกษาอย่างทั่วถึงและต่อเนื่องตลอดชีวิต</w:t>
            </w:r>
          </w:p>
        </w:tc>
      </w:tr>
      <w:tr w:rsidR="008C325F" w:rsidTr="008C325F">
        <w:trPr>
          <w:trHeight w:val="615"/>
        </w:trPr>
        <w:tc>
          <w:tcPr>
            <w:tcW w:w="659" w:type="dxa"/>
          </w:tcPr>
          <w:p w:rsidR="008C325F" w:rsidRDefault="008C325F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628F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799" w:type="dxa"/>
          </w:tcPr>
          <w:p w:rsidR="008C325F" w:rsidRDefault="008C325F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โครงการสถานศึกษาปฐมวัยใกล้บ้านมาตรฐานเดียวกัน</w:t>
            </w:r>
          </w:p>
        </w:tc>
        <w:tc>
          <w:tcPr>
            <w:tcW w:w="1549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13,246,800</w:t>
            </w:r>
          </w:p>
        </w:tc>
        <w:tc>
          <w:tcPr>
            <w:tcW w:w="1684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13,944,000</w:t>
            </w:r>
          </w:p>
        </w:tc>
        <w:tc>
          <w:tcPr>
            <w:tcW w:w="1684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14,641,200</w:t>
            </w:r>
          </w:p>
        </w:tc>
        <w:tc>
          <w:tcPr>
            <w:tcW w:w="1413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15,373,260</w:t>
            </w:r>
          </w:p>
        </w:tc>
        <w:tc>
          <w:tcPr>
            <w:tcW w:w="1468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16,141,923</w:t>
            </w:r>
          </w:p>
        </w:tc>
        <w:tc>
          <w:tcPr>
            <w:tcW w:w="1530" w:type="dxa"/>
            <w:vAlign w:val="bottom"/>
          </w:tcPr>
          <w:p w:rsidR="008C325F" w:rsidRPr="00C006BC" w:rsidRDefault="008C325F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73,347,183</w:t>
            </w:r>
          </w:p>
        </w:tc>
      </w:tr>
      <w:tr w:rsidR="00C006BC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โครงการทวิศึกษาเรียนร่วมหลักสูตรอาชีวศึกษาและมัธยมศึกษาตอนปลาย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16,077,420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16,923,600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17,769,780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18,658,269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19,591,182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89,020,251</w:t>
            </w:r>
          </w:p>
        </w:tc>
      </w:tr>
      <w:tr w:rsidR="00C006BC" w:rsidTr="008C325F">
        <w:trPr>
          <w:trHeight w:val="435"/>
        </w:trPr>
        <w:tc>
          <w:tcPr>
            <w:tcW w:w="659" w:type="dxa"/>
          </w:tcPr>
          <w:p w:rsidR="00C006BC" w:rsidRPr="00B20005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โครงการวิจัยการดำเนินการจัดตั้งคณะแพทยศาสตร์ ที่ศูนย์แพทย์ศาสตร์ศึกษา โรงพยาบาลร้อยเอ็ด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435"/>
        </w:trPr>
        <w:tc>
          <w:tcPr>
            <w:tcW w:w="659" w:type="dxa"/>
          </w:tcPr>
          <w:p w:rsidR="00C006BC" w:rsidRPr="00B20005" w:rsidRDefault="00C006BC" w:rsidP="0007439C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โครงการวิจัยและพัฒนามาตรฐานความเป็นโรงเรียนของโรงเรียนในจังหวัดร้อยเอ็ด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477"/>
        </w:trPr>
        <w:tc>
          <w:tcPr>
            <w:tcW w:w="659" w:type="dxa"/>
          </w:tcPr>
          <w:p w:rsidR="00C006BC" w:rsidRPr="00B20005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799" w:type="dxa"/>
          </w:tcPr>
          <w:p w:rsidR="00C006BC" w:rsidRPr="00E9410A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โครงการ</w:t>
            </w:r>
            <w:r w:rsidRPr="00E9410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จัดการศึกษานอกระบบ</w:t>
            </w:r>
            <w:r w:rsidRPr="00E9410A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เพื่อการศึกษาและพัฒนาอาชีพ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14,681,253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15,453,950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16,226,648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17,037,980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17,889,879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81,289,710</w:t>
            </w:r>
          </w:p>
        </w:tc>
      </w:tr>
      <w:tr w:rsidR="00B41137" w:rsidTr="006D42CE">
        <w:trPr>
          <w:trHeight w:val="390"/>
        </w:trPr>
        <w:tc>
          <w:tcPr>
            <w:tcW w:w="14786" w:type="dxa"/>
            <w:gridSpan w:val="8"/>
          </w:tcPr>
          <w:p w:rsidR="00B41137" w:rsidRPr="002E2B2E" w:rsidRDefault="002E2B2E" w:rsidP="002E2B2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2E2B2E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เร่งรัดให้ผู้เรียนทั้ง 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ระบบ มีคุณภาพตาม</w:t>
            </w:r>
            <w:r w:rsidR="00776F49"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การศึกษา</w:t>
            </w:r>
            <w:r w:rsidR="00776F49"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ชาติ</w:t>
            </w:r>
          </w:p>
        </w:tc>
      </w:tr>
      <w:tr w:rsidR="00B41137" w:rsidTr="008C325F">
        <w:trPr>
          <w:trHeight w:val="855"/>
        </w:trPr>
        <w:tc>
          <w:tcPr>
            <w:tcW w:w="659" w:type="dxa"/>
          </w:tcPr>
          <w:p w:rsidR="00B41137" w:rsidRDefault="00B41137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799" w:type="dxa"/>
          </w:tcPr>
          <w:p w:rsidR="00B41137" w:rsidRDefault="00B41137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โครงการพัฒนาการจัดการศึกษาตามแนวคิดมอนเตสซอรี่(</w:t>
            </w:r>
            <w:r>
              <w:rPr>
                <w:rFonts w:ascii="TH SarabunPSK" w:hAnsi="TH SarabunPSK" w:cs="TH SarabunPSK"/>
                <w:sz w:val="32"/>
                <w:szCs w:val="32"/>
              </w:rPr>
              <w:t>Montessori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549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12,600,800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13,264,000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13,927,200</w:t>
            </w:r>
          </w:p>
        </w:tc>
        <w:tc>
          <w:tcPr>
            <w:tcW w:w="1413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14,623,560</w:t>
            </w:r>
          </w:p>
        </w:tc>
        <w:tc>
          <w:tcPr>
            <w:tcW w:w="1468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15,354,738</w:t>
            </w:r>
          </w:p>
        </w:tc>
        <w:tc>
          <w:tcPr>
            <w:tcW w:w="1530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69,770,298</w:t>
            </w:r>
          </w:p>
        </w:tc>
      </w:tr>
      <w:tr w:rsidR="00C006BC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โครงการพัฒนาครูผู้สอนในโรงเรียนเอกชนเพื่อพัฒนากระบวนการคิดของเด็กระดับปฐมวัย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475,000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551,250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578,813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2,630,063</w:t>
            </w:r>
          </w:p>
        </w:tc>
      </w:tr>
      <w:tr w:rsidR="00C006BC" w:rsidTr="008C325F">
        <w:tc>
          <w:tcPr>
            <w:tcW w:w="659" w:type="dxa"/>
          </w:tcPr>
          <w:p w:rsidR="00C006BC" w:rsidRPr="009D65BD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4799" w:type="dxa"/>
          </w:tcPr>
          <w:p w:rsidR="00C006BC" w:rsidRPr="009D65BD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โครงการยกระดับผลสัมฤทธิ์ทางการเรียน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กลุ่มสาระหลักโดยใช้เครือข่ายโรงเรียนเป็นฐานผสานการนิเทศ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4,142,000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4,360,000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4,578,000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4,806,900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5,047,245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22,934,145</w:t>
            </w:r>
          </w:p>
        </w:tc>
      </w:tr>
      <w:tr w:rsidR="00C006BC" w:rsidTr="008C325F">
        <w:trPr>
          <w:trHeight w:val="465"/>
        </w:trPr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โครงการอ่านออกเขียนได้ อ่านคล่องเขียนคล่อง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719,150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757,000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794,850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834,593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876,322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3,981,915</w:t>
            </w:r>
          </w:p>
        </w:tc>
      </w:tr>
      <w:tr w:rsidR="00C006BC" w:rsidTr="008C325F">
        <w:trPr>
          <w:trHeight w:val="405"/>
        </w:trPr>
        <w:tc>
          <w:tcPr>
            <w:tcW w:w="659" w:type="dxa"/>
          </w:tcPr>
          <w:p w:rsidR="00C006BC" w:rsidRPr="009D65BD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โครงการจัดการเรียนการสอน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STEM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ศึกษา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994,650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1,047,000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1,099,350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1,154,318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1,212,033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5,507,351</w:t>
            </w:r>
          </w:p>
        </w:tc>
      </w:tr>
      <w:tr w:rsidR="00C006BC" w:rsidTr="008C325F">
        <w:trPr>
          <w:trHeight w:val="45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โครงการลดเวลาเรียนเพิ่มเวลารู้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4,968,405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5,229,900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5,491,395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5,765,965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6,054,263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27,509,928</w:t>
            </w:r>
          </w:p>
        </w:tc>
      </w:tr>
      <w:tr w:rsidR="00C006BC" w:rsidTr="008C325F">
        <w:trPr>
          <w:trHeight w:val="45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โครงการจัดการเรียนการสอนคณิตศาสตร์ขั้นสูง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337,345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355,100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372,855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391,498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411,073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1,867,871</w:t>
            </w:r>
          </w:p>
        </w:tc>
      </w:tr>
      <w:tr w:rsidR="00C006BC" w:rsidTr="008C325F">
        <w:trPr>
          <w:trHeight w:val="480"/>
        </w:trPr>
        <w:tc>
          <w:tcPr>
            <w:tcW w:w="659" w:type="dxa"/>
          </w:tcPr>
          <w:p w:rsidR="00C006BC" w:rsidRPr="009D65BD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โครงการพัฒนาการจัดการเรียนการสอนภาษาอังกฤษ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5,063,082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5,329,560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5,596,038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5,875,840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6,169,632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28,034,152</w:t>
            </w:r>
          </w:p>
        </w:tc>
      </w:tr>
      <w:tr w:rsidR="00C006BC" w:rsidTr="008C325F">
        <w:trPr>
          <w:trHeight w:val="532"/>
        </w:trPr>
        <w:tc>
          <w:tcPr>
            <w:tcW w:w="659" w:type="dxa"/>
          </w:tcPr>
          <w:p w:rsidR="00C006BC" w:rsidRPr="009D65BD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โครงการนิเทศเชิงรุกสัญจร และนิเทศติดตามผลประเมินผลการดำเนินงานระดับประถมศึกษาตามนโยบายของสำนักงานศึกษาธิการจังหวัด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1,198,900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1,262,000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1,325,100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1,391,355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1,460,923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6,638,278</w:t>
            </w:r>
          </w:p>
        </w:tc>
      </w:tr>
      <w:tr w:rsidR="00C006BC" w:rsidTr="008C325F">
        <w:trPr>
          <w:trHeight w:val="45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4799" w:type="dxa"/>
          </w:tcPr>
          <w:p w:rsidR="00C006BC" w:rsidRPr="002303DA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โครงการพัฒนาและส่งเสริมคุณธรรม จริยธรรม 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ค่านิยม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ประการของนักเรียนโรงเรียนเอกชนจังหวัดร้อยเอ็ด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950,000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1,050,000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1,102,500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1,157,625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5,260,125</w:t>
            </w:r>
          </w:p>
        </w:tc>
      </w:tr>
      <w:tr w:rsidR="00C006BC" w:rsidTr="008C325F">
        <w:trPr>
          <w:trHeight w:val="474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16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โครงการยกระดับคุณภาพการศึกษาในโรงเรียนขนาดเล็ก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30,305,190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31,900,200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33,495,210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35,169,971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36,928,469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167,799,040</w:t>
            </w:r>
          </w:p>
        </w:tc>
      </w:tr>
      <w:tr w:rsidR="00C006BC" w:rsidTr="008C325F">
        <w:trPr>
          <w:trHeight w:val="49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4799" w:type="dxa"/>
          </w:tcPr>
          <w:p w:rsidR="00C006BC" w:rsidRPr="00AE0610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โครงการส่งเสริมการยกระดับผลสัมฤทธิ์ทางการเรียนรู้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กลุ่มสาระเรียนรู้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1,050,000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1,102,500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1,157,625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5,260,125</w:t>
            </w:r>
          </w:p>
        </w:tc>
      </w:tr>
      <w:tr w:rsidR="00C006BC" w:rsidTr="008C325F">
        <w:trPr>
          <w:trHeight w:val="505"/>
        </w:trPr>
        <w:tc>
          <w:tcPr>
            <w:tcW w:w="659" w:type="dxa"/>
          </w:tcPr>
          <w:p w:rsidR="00C006BC" w:rsidRPr="00AE0610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4799" w:type="dxa"/>
          </w:tcPr>
          <w:p w:rsidR="00C006BC" w:rsidRPr="00AE0610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โครงการพัฒนาทักษะการเรียนรู้ภาษาไทยในทศวรรษที่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21 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6,491,350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6,833,000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7,174,650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7,533,383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7,910,052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35,942,435</w:t>
            </w:r>
          </w:p>
        </w:tc>
      </w:tr>
      <w:tr w:rsidR="00C006BC" w:rsidTr="008C325F">
        <w:trPr>
          <w:trHeight w:val="49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โครงการประชุมสัมมนาเชิงปฏิบัติการเพิ่มผลสัมฤทธิ์ในการปฏิบัติงานกลุ่มสาระภาษาอังกฤษ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3,938,852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4,146,160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4,353,468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4,571,141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4,799,698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21,809,319</w:t>
            </w:r>
          </w:p>
        </w:tc>
      </w:tr>
      <w:tr w:rsidR="00C006BC" w:rsidTr="008C325F">
        <w:trPr>
          <w:trHeight w:val="507"/>
        </w:trPr>
        <w:tc>
          <w:tcPr>
            <w:tcW w:w="659" w:type="dxa"/>
          </w:tcPr>
          <w:p w:rsidR="00C006BC" w:rsidRPr="00AE0610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4799" w:type="dxa"/>
          </w:tcPr>
          <w:p w:rsidR="00C006BC" w:rsidRPr="00D8001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โครงการเสริมสร้างวินัยและค่านิยมหลักของคนไทย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ประการ โดยใช้กระบวนการลูกเสือ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1,206,263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1,269,750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1,333,238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1,399,899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1,469,894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6,679,044</w:t>
            </w:r>
          </w:p>
        </w:tc>
      </w:tr>
      <w:tr w:rsidR="00C006BC" w:rsidTr="008C325F">
        <w:trPr>
          <w:trHeight w:val="420"/>
        </w:trPr>
        <w:tc>
          <w:tcPr>
            <w:tcW w:w="659" w:type="dxa"/>
          </w:tcPr>
          <w:p w:rsidR="00C006BC" w:rsidRPr="00D80017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โครงการน้อมนำหลักปรัชญาของเศรษฐกิจพอเพียงสู่สถานศึกษาพอเพียงในจังหวัดร้อยเอ็ดอย่างยั่งยืน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8,696,509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9,154,220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9,611,931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10,092,528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10,597,154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48,152,342</w:t>
            </w:r>
          </w:p>
        </w:tc>
      </w:tr>
      <w:tr w:rsidR="00C006BC" w:rsidTr="008C325F">
        <w:trPr>
          <w:trHeight w:val="40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โครงการพัฒนาคลังเครื่องมือวัดผลและประเมินผลกลุ่มสาระการเรียนรู้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836,713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880,750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924,788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971,027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1,019,578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4,632,856</w:t>
            </w:r>
          </w:p>
        </w:tc>
      </w:tr>
      <w:tr w:rsidR="00C006BC" w:rsidTr="008C325F">
        <w:trPr>
          <w:trHeight w:val="45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4799" w:type="dxa"/>
          </w:tcPr>
          <w:p w:rsidR="00C006BC" w:rsidRPr="00D8001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โครงการพัฒนาระบบการนิเทศภายใน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586,103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616,950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647,798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680,187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714,197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3,245,235</w:t>
            </w:r>
          </w:p>
        </w:tc>
      </w:tr>
      <w:tr w:rsidR="00C006BC" w:rsidTr="008C325F">
        <w:trPr>
          <w:trHeight w:val="39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โครงการสอบวัดแววด้านช่าง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3,106,595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3,270,100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3,433,605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3,605,285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3,785,550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17,201,135</w:t>
            </w:r>
          </w:p>
        </w:tc>
      </w:tr>
      <w:tr w:rsidR="00C006BC" w:rsidTr="008C325F">
        <w:trPr>
          <w:trHeight w:val="40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โครงการวิจัยและพัฒนาระบบประกันคุณภาพภายใน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342,950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361,000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379,050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398,003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417,903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1,898,906</w:t>
            </w:r>
          </w:p>
        </w:tc>
      </w:tr>
      <w:tr w:rsidR="00C006BC" w:rsidTr="008C325F">
        <w:trPr>
          <w:trHeight w:val="40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26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โครงการคลินิกให้คำปรึกษาเพื่อพัฒนาคุณภาพการศึกษา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420"/>
        </w:trPr>
        <w:tc>
          <w:tcPr>
            <w:tcW w:w="659" w:type="dxa"/>
          </w:tcPr>
          <w:p w:rsidR="00C006BC" w:rsidRPr="0007439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โครงการพัฒนาหลักสูตรและการเรียนการสอนเชิง</w:t>
            </w:r>
          </w:p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บูรณาการโดยใช้เนื้อหาท้องถิ่นข้าวหอมมะลิและผ้าไหมสาเกต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475,000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551,250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578,813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2,630,063</w:t>
            </w:r>
          </w:p>
        </w:tc>
      </w:tr>
      <w:tr w:rsidR="00C006BC" w:rsidTr="008C325F">
        <w:trPr>
          <w:trHeight w:val="88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28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โครงการวิจัยการพัฒนาทักษะกระบวนการคิดวิเคราะห์ของเด็กในจังหวัดร้อยเอ็ด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420"/>
        </w:trPr>
        <w:tc>
          <w:tcPr>
            <w:tcW w:w="659" w:type="dxa"/>
          </w:tcPr>
          <w:p w:rsidR="00C006BC" w:rsidRPr="00D80017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โครงการวิจัยการจัดการเรียนการสอนสู่มาตรฐานสากล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375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โครงการวิจัยและพัฒนาการจัดการศึกษาสู่อาชีพจังหวัดร้อยเอ็ด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Tr="008C325F">
        <w:trPr>
          <w:trHeight w:val="435"/>
        </w:trPr>
        <w:tc>
          <w:tcPr>
            <w:tcW w:w="659" w:type="dxa"/>
          </w:tcPr>
          <w:p w:rsidR="00C006BC" w:rsidRPr="00565707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31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โครงการจัดกระบวนการเรียนรู้ตามหลักปรัชญาของเศรษฐกิจพอเพียง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1,173,440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1,235,200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1,296,960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1,361,808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1,429,898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6,497,306</w:t>
            </w:r>
          </w:p>
        </w:tc>
      </w:tr>
      <w:tr w:rsidR="00B41137" w:rsidRPr="002628F8" w:rsidTr="009C67EC">
        <w:trPr>
          <w:trHeight w:val="450"/>
        </w:trPr>
        <w:tc>
          <w:tcPr>
            <w:tcW w:w="14786" w:type="dxa"/>
            <w:gridSpan w:val="8"/>
          </w:tcPr>
          <w:p w:rsidR="00B41137" w:rsidRPr="00776F49" w:rsidRDefault="00776F49" w:rsidP="00776F49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76F49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พัฒนาครูและบุคลากรมีความเป็นมืออาชีพสู่สากล</w:t>
            </w:r>
          </w:p>
        </w:tc>
      </w:tr>
      <w:tr w:rsidR="00B41137" w:rsidRPr="002628F8" w:rsidTr="008C325F">
        <w:trPr>
          <w:trHeight w:val="810"/>
        </w:trPr>
        <w:tc>
          <w:tcPr>
            <w:tcW w:w="659" w:type="dxa"/>
          </w:tcPr>
          <w:p w:rsidR="00B41137" w:rsidRDefault="00B41137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4799" w:type="dxa"/>
          </w:tcPr>
          <w:p w:rsidR="00B41137" w:rsidRDefault="00B41137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โครงการพัฒนาครูและบุคลากรทางการศึกษาในการจัดกระบวนการเรียนรู้ภาษาอังกฤษ</w:t>
            </w:r>
          </w:p>
        </w:tc>
        <w:tc>
          <w:tcPr>
            <w:tcW w:w="1549" w:type="dxa"/>
            <w:vAlign w:val="bottom"/>
          </w:tcPr>
          <w:p w:rsidR="00B41137" w:rsidRDefault="00B41137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17,520,660</w:t>
            </w:r>
          </w:p>
        </w:tc>
        <w:tc>
          <w:tcPr>
            <w:tcW w:w="1684" w:type="dxa"/>
            <w:vAlign w:val="bottom"/>
          </w:tcPr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18,442,800</w:t>
            </w:r>
          </w:p>
        </w:tc>
        <w:tc>
          <w:tcPr>
            <w:tcW w:w="1684" w:type="dxa"/>
            <w:vAlign w:val="bottom"/>
          </w:tcPr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19,364,940</w:t>
            </w:r>
          </w:p>
        </w:tc>
        <w:tc>
          <w:tcPr>
            <w:tcW w:w="1413" w:type="dxa"/>
            <w:vAlign w:val="bottom"/>
          </w:tcPr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20,333,187</w:t>
            </w:r>
          </w:p>
        </w:tc>
        <w:tc>
          <w:tcPr>
            <w:tcW w:w="1468" w:type="dxa"/>
            <w:vAlign w:val="bottom"/>
          </w:tcPr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21,349,846</w:t>
            </w:r>
          </w:p>
        </w:tc>
        <w:tc>
          <w:tcPr>
            <w:tcW w:w="1530" w:type="dxa"/>
            <w:vAlign w:val="bottom"/>
          </w:tcPr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41137" w:rsidRDefault="00B41137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97,011,433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33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โครงการพัฒนาครูผู้สอนภาษาอังกฤษในโรงเรียนเอกชนตามกรอบอ้างอิงความสามารถทางภาษา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>Common European Framework of Reference for Language CEFR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807,500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850,000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892,500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937,125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983,981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4,471,106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34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โครงการเพิ่มประสิทธิภาพการบริหารจัดการศึกษาของผู้บริหารสถานศึกษา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1,121,903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1,180,950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1,239,998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1,301,997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1,367,097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6,211,945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07471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hint="cs"/>
                <w:cs/>
              </w:rPr>
              <w:t>โ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ครงการอบรมคุณธรรมจริยธรรมเพื่อการพัฒนาคุณภาพชีวิต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2,850,000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3,000,000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3,150,000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3,307,500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3,472,875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15,780,375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07471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36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โครงการพัฒนาครูและบุคลากรทางการศึกษาสู่มืออาชีพ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1,203,568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1,266,914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1,330,260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1,396,773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1,466,611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6,664,126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โครงการพัฒนาครูประจำการที่สอนไม่ตรงตามวุฒิ/วิชาเอก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917,130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965,400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1,013,670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1,064,354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1,117,571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5,078,125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38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โครงการพัฒนาครูแนะแนวในสถานศึกษาที่จัดการศึกษาระดับประถมศึกษาและมัธยมศึกษาตอนต้น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2,409,922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2,536,760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2,663,598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2,796,778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2,936,617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13,343,675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39</w:t>
            </w:r>
          </w:p>
        </w:tc>
        <w:tc>
          <w:tcPr>
            <w:tcW w:w="4799" w:type="dxa"/>
          </w:tcPr>
          <w:p w:rsidR="00C006BC" w:rsidRPr="0056570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โครงการวิจัยการพัฒนาครูในสังกัดสำนักงานศึกษาธิการจังหวัดร้อยเอ็ดให้มีจิตวิญญาณของความเป็นครู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2,409,922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2,536,760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2,663,598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2,796,778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2,936,617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13,343,675</w:t>
            </w:r>
          </w:p>
        </w:tc>
      </w:tr>
      <w:tr w:rsidR="00B41137" w:rsidTr="00BA1277">
        <w:trPr>
          <w:trHeight w:val="330"/>
        </w:trPr>
        <w:tc>
          <w:tcPr>
            <w:tcW w:w="14786" w:type="dxa"/>
            <w:gridSpan w:val="8"/>
          </w:tcPr>
          <w:p w:rsidR="00B41137" w:rsidRPr="00776F49" w:rsidRDefault="00776F49" w:rsidP="00776F49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76F49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ส่งสริมผู้เรียนทุกวัยสามารถใช้เทคโนโลยีในการเรียนรู้อย่างเหมาะสม</w:t>
            </w:r>
          </w:p>
        </w:tc>
      </w:tr>
      <w:tr w:rsidR="00B41137" w:rsidTr="008C325F">
        <w:trPr>
          <w:trHeight w:val="915"/>
        </w:trPr>
        <w:tc>
          <w:tcPr>
            <w:tcW w:w="659" w:type="dxa"/>
          </w:tcPr>
          <w:p w:rsidR="00B41137" w:rsidRDefault="00B41137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  <w:tc>
          <w:tcPr>
            <w:tcW w:w="4799" w:type="dxa"/>
          </w:tcPr>
          <w:p w:rsidR="00B41137" w:rsidRDefault="00B41137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โครงการพัฒนาครูและบุคลากรทางการศึกษาโดยใช้เทคโนโลยีสารสนเทศ</w:t>
            </w:r>
          </w:p>
        </w:tc>
        <w:tc>
          <w:tcPr>
            <w:tcW w:w="1549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897,560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944,800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992,040</w:t>
            </w:r>
          </w:p>
        </w:tc>
        <w:tc>
          <w:tcPr>
            <w:tcW w:w="1413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1,041,642</w:t>
            </w:r>
          </w:p>
        </w:tc>
        <w:tc>
          <w:tcPr>
            <w:tcW w:w="1468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1,093,724</w:t>
            </w:r>
          </w:p>
        </w:tc>
        <w:tc>
          <w:tcPr>
            <w:tcW w:w="1530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4,969,766</w:t>
            </w:r>
          </w:p>
        </w:tc>
      </w:tr>
      <w:tr w:rsidR="00C006BC" w:rsidTr="008C325F">
        <w:trPr>
          <w:trHeight w:val="420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ศักยภาพครูผู้สอนด้านการผลิตสื่อนวัตกรรมทางการศึกษาด้วยเทคโนโลยีสารสนเทศที่สอดคล้องกับการจัดการเรียนการสอนในยุคศตวรรษ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1,092,500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1,150,000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1,207,500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1,267,875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1,331,269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6,049,144</w:t>
            </w:r>
          </w:p>
        </w:tc>
      </w:tr>
      <w:tr w:rsidR="00C006BC" w:rsidTr="008C325F">
        <w:tc>
          <w:tcPr>
            <w:tcW w:w="659" w:type="dxa"/>
          </w:tcPr>
          <w:p w:rsidR="00C006BC" w:rsidRPr="004A1F94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42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พัฒนาศักยภาพครูและบุคลากรทางการศึกษาด้านการใช้เทคโนโลยีสารสนเทศในการจัดการเรียนรู้ภาษาอังกฤษ </w:t>
            </w:r>
            <w:r>
              <w:rPr>
                <w:rFonts w:ascii="TH SarabunPSK" w:hAnsi="TH SarabunPSK" w:cs="TH SarabunPSK"/>
                <w:sz w:val="32"/>
                <w:szCs w:val="32"/>
              </w:rPr>
              <w:t>“Echo English”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2,688,693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2,830,203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2,971,713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3,120,299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3,276,314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14,887,222</w:t>
            </w:r>
          </w:p>
        </w:tc>
      </w:tr>
      <w:tr w:rsidR="00C006BC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43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โครงการนิเทศติดตามการจัดการเรียนรู้โดยใช้ระบบเทคโนโลยีสารสนเทศ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10,464,725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11,015,500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11,566,275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12,144,589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12,751,818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57,942,907</w:t>
            </w:r>
          </w:p>
        </w:tc>
      </w:tr>
      <w:tr w:rsidR="00C006BC" w:rsidRPr="002628F8" w:rsidTr="008C325F">
        <w:trPr>
          <w:trHeight w:val="450"/>
        </w:trPr>
        <w:tc>
          <w:tcPr>
            <w:tcW w:w="659" w:type="dxa"/>
          </w:tcPr>
          <w:p w:rsidR="00C006BC" w:rsidRPr="00C173FE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44</w:t>
            </w:r>
          </w:p>
        </w:tc>
        <w:tc>
          <w:tcPr>
            <w:tcW w:w="4799" w:type="dxa"/>
          </w:tcPr>
          <w:p w:rsidR="00B41137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โครงการพัฒนาระบบประมูลสารสนเทศโดยใช้แอป</w:t>
            </w:r>
          </w:p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ปลิเคชั่น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C006BC" w:rsidRPr="002628F8" w:rsidTr="008C325F">
        <w:trPr>
          <w:trHeight w:val="373"/>
        </w:trPr>
        <w:tc>
          <w:tcPr>
            <w:tcW w:w="659" w:type="dxa"/>
          </w:tcPr>
          <w:p w:rsidR="00C006BC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45</w:t>
            </w:r>
          </w:p>
        </w:tc>
        <w:tc>
          <w:tcPr>
            <w:tcW w:w="4799" w:type="dxa"/>
          </w:tcPr>
          <w:p w:rsidR="00C006BC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โครงการสำรวจและพัฒนาสิ่งประดิษฐ์เชิงสร้างสรรค์สู่ </w:t>
            </w:r>
          </w:p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Thailand 4.0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105,000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110,250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115,763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526,013</w:t>
            </w:r>
          </w:p>
        </w:tc>
      </w:tr>
      <w:tr w:rsidR="00B41137" w:rsidRPr="002628F8" w:rsidTr="002F58BC">
        <w:trPr>
          <w:trHeight w:val="390"/>
        </w:trPr>
        <w:tc>
          <w:tcPr>
            <w:tcW w:w="14786" w:type="dxa"/>
            <w:gridSpan w:val="8"/>
          </w:tcPr>
          <w:p w:rsidR="00B41137" w:rsidRPr="00776F49" w:rsidRDefault="00776F49" w:rsidP="00776F49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ส่งเสริมให้ทุกภาคส่วนมีส่วนร่วมในการจัดการศึกษาตามหลักธรรมาภิบาล</w:t>
            </w:r>
          </w:p>
        </w:tc>
      </w:tr>
      <w:tr w:rsidR="00B41137" w:rsidRPr="002628F8" w:rsidTr="008C325F">
        <w:trPr>
          <w:trHeight w:val="855"/>
        </w:trPr>
        <w:tc>
          <w:tcPr>
            <w:tcW w:w="659" w:type="dxa"/>
          </w:tcPr>
          <w:p w:rsidR="00B41137" w:rsidRDefault="00B41137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46</w:t>
            </w:r>
          </w:p>
        </w:tc>
        <w:tc>
          <w:tcPr>
            <w:tcW w:w="4799" w:type="dxa"/>
          </w:tcPr>
          <w:p w:rsidR="00B41137" w:rsidRDefault="00B41137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โครงการบริหารจัดการโรงเรียนขนาดเล็กที่มีประสิทธิภาพโดยทุกภาคส่วนมีส่วนร่วม</w:t>
            </w:r>
          </w:p>
        </w:tc>
        <w:tc>
          <w:tcPr>
            <w:tcW w:w="1549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30,305,190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31,900,200</w:t>
            </w:r>
          </w:p>
        </w:tc>
        <w:tc>
          <w:tcPr>
            <w:tcW w:w="1684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33,495,210</w:t>
            </w:r>
          </w:p>
        </w:tc>
        <w:tc>
          <w:tcPr>
            <w:tcW w:w="1413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35,169,971</w:t>
            </w:r>
          </w:p>
        </w:tc>
        <w:tc>
          <w:tcPr>
            <w:tcW w:w="1468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36,928,469</w:t>
            </w:r>
          </w:p>
        </w:tc>
        <w:tc>
          <w:tcPr>
            <w:tcW w:w="1530" w:type="dxa"/>
            <w:vAlign w:val="bottom"/>
          </w:tcPr>
          <w:p w:rsidR="00B41137" w:rsidRPr="00C006BC" w:rsidRDefault="00B41137" w:rsidP="00526A4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167,799,040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2628F8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47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จัดอบรมหลักสูตรพนักงานเจ้าหน้าที่ส่งเสริมความประพฤตินักเรียนและนักศึกษาประจำศูนย์เฉพาะกิจคุ้มครองช่วยเหลือนักเรียนเสริมสร้างระบบแนะแน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และพัฒนาทักษะชีวิตเพื่อสร้างภูมิคุ้มกันทางสังคม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2,860,450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3,011,000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3,161,550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3,319,628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3,485,609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15,838,237</w:t>
            </w:r>
          </w:p>
        </w:tc>
      </w:tr>
      <w:tr w:rsidR="00C006BC" w:rsidRPr="002628F8" w:rsidTr="008C325F">
        <w:tc>
          <w:tcPr>
            <w:tcW w:w="659" w:type="dxa"/>
          </w:tcPr>
          <w:p w:rsidR="00C006BC" w:rsidRPr="00C173FE" w:rsidRDefault="00C006BC" w:rsidP="002F3672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48</w:t>
            </w:r>
          </w:p>
        </w:tc>
        <w:tc>
          <w:tcPr>
            <w:tcW w:w="4799" w:type="dxa"/>
          </w:tcPr>
          <w:p w:rsidR="00C006BC" w:rsidRPr="002628F8" w:rsidRDefault="00C006BC" w:rsidP="002F3672">
            <w:pPr>
              <w:ind w:right="-14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โครงการเปิดบ้านสานสัมพันธ์กับชุมชน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 w:rsidP="0007439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4,199,000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4,420,000</w:t>
            </w:r>
          </w:p>
        </w:tc>
        <w:tc>
          <w:tcPr>
            <w:tcW w:w="1684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4,641,000</w:t>
            </w:r>
          </w:p>
        </w:tc>
        <w:tc>
          <w:tcPr>
            <w:tcW w:w="1413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4,873,050</w:t>
            </w:r>
          </w:p>
        </w:tc>
        <w:tc>
          <w:tcPr>
            <w:tcW w:w="1468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5,116,703</w:t>
            </w:r>
          </w:p>
        </w:tc>
        <w:tc>
          <w:tcPr>
            <w:tcW w:w="1530" w:type="dxa"/>
            <w:vAlign w:val="bottom"/>
          </w:tcPr>
          <w:p w:rsidR="00C006BC" w:rsidRPr="00C006BC" w:rsidRDefault="00C006BC" w:rsidP="00C006B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23,249,753</w:t>
            </w:r>
          </w:p>
        </w:tc>
      </w:tr>
      <w:tr w:rsidR="00C006BC" w:rsidTr="008C325F">
        <w:tc>
          <w:tcPr>
            <w:tcW w:w="659" w:type="dxa"/>
          </w:tcPr>
          <w:p w:rsidR="00C006BC" w:rsidRPr="00C173FE" w:rsidRDefault="00C006BC" w:rsidP="00C006BC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99" w:type="dxa"/>
          </w:tcPr>
          <w:p w:rsidR="00C006BC" w:rsidRPr="002628F8" w:rsidRDefault="00C006BC" w:rsidP="00C006BC">
            <w:pPr>
              <w:ind w:right="-144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รวมงบประมาณทั้งสิ้น</w:t>
            </w:r>
          </w:p>
        </w:tc>
        <w:tc>
          <w:tcPr>
            <w:tcW w:w="1549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216,072,493</w:t>
            </w:r>
          </w:p>
        </w:tc>
        <w:tc>
          <w:tcPr>
            <w:tcW w:w="1684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227,444,727</w:t>
            </w:r>
          </w:p>
        </w:tc>
        <w:tc>
          <w:tcPr>
            <w:tcW w:w="1684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238,816,966</w:t>
            </w:r>
          </w:p>
        </w:tc>
        <w:tc>
          <w:tcPr>
            <w:tcW w:w="1413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250,757,816</w:t>
            </w:r>
          </w:p>
        </w:tc>
        <w:tc>
          <w:tcPr>
            <w:tcW w:w="1468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263,295,707</w:t>
            </w:r>
          </w:p>
        </w:tc>
        <w:tc>
          <w:tcPr>
            <w:tcW w:w="1530" w:type="dxa"/>
            <w:vAlign w:val="bottom"/>
          </w:tcPr>
          <w:p w:rsidR="00C006BC" w:rsidRPr="00C006BC" w:rsidRDefault="00C006B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006BC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1,196,387,709</w:t>
            </w:r>
          </w:p>
        </w:tc>
      </w:tr>
    </w:tbl>
    <w:p w:rsidR="002F3672" w:rsidRPr="002F3672" w:rsidRDefault="002F3672" w:rsidP="002F3672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F3672" w:rsidRDefault="002F3672" w:rsidP="002F3672">
      <w:pPr>
        <w:ind w:right="-141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F3672" w:rsidRDefault="002F3672" w:rsidP="002F3672">
      <w:pPr>
        <w:ind w:right="-141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F3672" w:rsidRDefault="002F3672" w:rsidP="002F3672">
      <w:pPr>
        <w:ind w:right="-141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F3672" w:rsidRDefault="002F3672" w:rsidP="002F3672">
      <w:pPr>
        <w:ind w:right="-141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F3672" w:rsidRDefault="002F3672" w:rsidP="002F3672">
      <w:pPr>
        <w:ind w:right="-141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75B0F" w:rsidRDefault="00B75B0F" w:rsidP="00BC4B20"/>
    <w:p w:rsidR="00167887" w:rsidRDefault="00167887" w:rsidP="00BC4B20"/>
    <w:p w:rsidR="00167887" w:rsidRDefault="00167887" w:rsidP="00BC4B20"/>
    <w:p w:rsidR="00167887" w:rsidRDefault="00167887" w:rsidP="00BC4B20"/>
    <w:p w:rsidR="00167887" w:rsidRDefault="00167887" w:rsidP="00BC4B20"/>
    <w:p w:rsidR="00167887" w:rsidRDefault="00167887" w:rsidP="001A416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167887" w:rsidSect="0072688A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</w:p>
    <w:p w:rsidR="00926859" w:rsidRPr="00926859" w:rsidRDefault="001A4167" w:rsidP="001A416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ส่</w:t>
      </w:r>
      <w:r w:rsidR="00926859" w:rsidRPr="00926859">
        <w:rPr>
          <w:rFonts w:ascii="TH SarabunPSK" w:hAnsi="TH SarabunPSK" w:cs="TH SarabunPSK"/>
          <w:b/>
          <w:bCs/>
          <w:sz w:val="32"/>
          <w:szCs w:val="32"/>
          <w:cs/>
        </w:rPr>
        <w:t>วนที่ 4</w:t>
      </w:r>
    </w:p>
    <w:p w:rsidR="00926859" w:rsidRPr="00926859" w:rsidRDefault="00926859" w:rsidP="001A416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>การกำกับ  ติดตาม  และประเมินผล</w:t>
      </w:r>
    </w:p>
    <w:p w:rsidR="00926859" w:rsidRPr="00926859" w:rsidRDefault="001A4167" w:rsidP="00926859">
      <w:pPr>
        <w:tabs>
          <w:tab w:val="left" w:pos="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---------------------------------</w:t>
      </w:r>
    </w:p>
    <w:p w:rsidR="00926859" w:rsidRPr="00926859" w:rsidRDefault="00926859" w:rsidP="00926859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26859">
        <w:rPr>
          <w:rFonts w:ascii="TH SarabunPSK" w:hAnsi="TH SarabunPSK" w:cs="TH SarabunPSK"/>
          <w:sz w:val="32"/>
          <w:szCs w:val="32"/>
          <w:cs/>
        </w:rPr>
        <w:t xml:space="preserve">ตามพระราชกฤษฎีกาว่าด้วยหลักเกณฑ์และวิธีการบริหารกิจการบ้านเมืองที่ดี พ.ศ. 2546 มาตรา  9(3) และมาตรา 14 กำหนดให้ต้องมีการติดตามประเมินผลการปฏิบัติราชการ  ตามมาตรฐานที่คณะกรรมการพัฒนาระบบราชการ (ก.พ.ร.) กำหนดขึ้นรวมทั้งจัดทำรายงานประจำปี  เพื่อเปิดเผยและแสดงข้อมูลสารสนเทศเกี่ยวกับผลสัมฤทธิ์ตามตัวชี้วัดในคำรับรองการปฏิบัติราชการ  สถานะทางการเงิน  บุคลากร  ตลอดจนรายละเอียดอื่น ๆ ตามมาตรา 16ให้ส่วนราชการจัดทำแผนปฏิบัติราชการของส่วนราชการนั้น โดยจัดทำเป็นแผนสี่ปี ซึ่งจะต้องสอดคล้องกับแผนการบริหารราชการแผ่นดินตาม มาตรา </w:t>
      </w:r>
      <w:r w:rsidRPr="00926859">
        <w:rPr>
          <w:rFonts w:ascii="TH SarabunPSK" w:hAnsi="TH SarabunPSK" w:cs="TH SarabunPSK"/>
          <w:sz w:val="32"/>
          <w:szCs w:val="32"/>
        </w:rPr>
        <w:t>13</w:t>
      </w:r>
    </w:p>
    <w:p w:rsidR="00926859" w:rsidRPr="00926859" w:rsidRDefault="00926859" w:rsidP="00926859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6859">
        <w:rPr>
          <w:rFonts w:ascii="TH SarabunPSK" w:hAnsi="TH SarabunPSK" w:cs="TH SarabunPSK"/>
          <w:sz w:val="32"/>
          <w:szCs w:val="32"/>
          <w:cs/>
        </w:rPr>
        <w:t xml:space="preserve">             ในแต่ละปีงบประมาณ ให้ส่วนราชการจัดทำแผนปฏิบัติราชการประจำปี โดยให้ระบุสาระสำคัญเกี่ยวกับนโยบายการปฏิบัติราชการของส่วนราชการ เป้าหมายและผลสัมฤทธิ์ของงาน รวมทั้งประมาณการรายได้และรายจ่ายและทรัพยากรอื่นที่จะต้องใช้เสนอต่อรัฐมนตรีเพื่อให้ความเห็นชอบเมื่อรัฐมนตรีให้ความเห็นชอบแผนปฏิบัติราชการของส่วนราชการใด ตามวรรคสองแล้ว ให้สำนักงบประมาณดำเนินการจัดสรรงบประมาณเพื่อปฏิบัติงานให้บรรลุผลสำเร็จในแต่ละภารกิจ ตามแผนปฏิบัติราชการดังกล่าว ในกรณีที่ส่วนราชการมิได้เสนอแผนปฏิบัติราชการในภารกิจใด หรือภารกิจใดไม่ได้รับความเห็นชอบจากรัฐมนตรี มิให้สำนักงบประมาณจัดสรรงบประมาณสำหรับภารกิจนั้น เมื่อสิ้นปีงบประมาณให้ส่วนราชการจัดทำรายงาน แสดงผลสัมฤทธิ์ของแผนปฏิบัติราชการประจำปีเสนอต่อคณะรัฐมนตรี</w:t>
      </w:r>
    </w:p>
    <w:p w:rsidR="00926859" w:rsidRPr="00926859" w:rsidRDefault="00926859" w:rsidP="00926859">
      <w:pPr>
        <w:tabs>
          <w:tab w:val="left" w:pos="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685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</w:t>
      </w: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>ร้อยเอ็ดได้ดำเนินการกำกับติดตามประเมินผลตามแผนกลยุทธ์  เพื่อนำไปสู่การประกันคุณภาพของ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</w:t>
      </w: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 xml:space="preserve">  โดยดำเนินการกำกับ ดังนี้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-Bold" w:hAnsi="TH SarabunPSK" w:cs="TH SarabunPSK"/>
          <w:b/>
          <w:bCs/>
          <w:sz w:val="32"/>
          <w:szCs w:val="32"/>
        </w:rPr>
      </w:pPr>
      <w:r w:rsidRPr="00926859">
        <w:rPr>
          <w:rFonts w:ascii="TH SarabunPSK" w:eastAsia="CordiaNew-Bold" w:hAnsi="TH SarabunPSK" w:cs="TH SarabunPSK"/>
          <w:b/>
          <w:bCs/>
          <w:sz w:val="32"/>
          <w:szCs w:val="32"/>
          <w:cs/>
        </w:rPr>
        <w:t>1.ผู้บริหารมีการกำกับติดตามและประเมินผลการดำเนินงานตามที่มอบหมายรวมทั้ง         สามารถสื่อสารแผนและผลการดำเนินงานของสถาบันไปยังบุคลากรในสถาบัน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1.1 ผู้บริหารมีการกำกับติดตามผลการนำนโยบายและแผนกลยุทธ์ไปสู่การปฏิบัติในการประชุมผู้บริหารอย่างน้อยปีละ1-2 ครั้งเพื่อทบทวนเป้าหมายหรือปรับแผนการดำเนินงานให้สอดคล้องกับสภาพการณ์ยิ่งขึ้นพร้อมทั้งสร้างกลไกภายในเพื่อสื่อสารแผนการดำเนินงานไปยังบุคลากรกลุ่มเป้าหมายทุกระดับที่เกี่ยวข้อง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1.2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ประเมินผลการดำเนินงานที่สำคัญตามภารกิจของสถาบันอย่างครบถ้วนรวมทั้งการติดตามผลสัมฤทธิ์อย่างน้อยปีละ1ครั้งเพื่อทบทวนเป้าหมายหรือปรับแผนการดำเนินงานในรอบปีถัดไปพร้อมแจ้งผลการดำเนินงานไปยังบุคลากรทุกระดับผ่านการสื่อสารภายในโดยใช้สื่อต่างๆที่ตรงกับกลุ่มเป้าหมาย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-Bold" w:hAnsi="TH SarabunPSK" w:cs="TH SarabunPSK"/>
          <w:b/>
          <w:bCs/>
          <w:sz w:val="32"/>
          <w:szCs w:val="32"/>
        </w:rPr>
      </w:pPr>
      <w:r w:rsidRPr="00926859">
        <w:rPr>
          <w:rFonts w:ascii="TH SarabunPSK" w:eastAsia="CordiaNew-Bold" w:hAnsi="TH SarabunPSK" w:cs="TH SarabunPSK"/>
          <w:b/>
          <w:bCs/>
          <w:sz w:val="32"/>
          <w:szCs w:val="32"/>
          <w:cs/>
        </w:rPr>
        <w:t>2.ผู้บริหารสนับสนุนให้บุคลากรในสถาบันมีส่วนร่วมในการบริหารจัดการให้อำนาจในการตัดสินใจแก่บุคลากรตามความเหมาะสม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lastRenderedPageBreak/>
        <w:tab/>
        <w:t>2.1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ผู้บริหารควรมีระบบการสื่อสาร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2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ทางเพื่อรับฟังข้อคิดเห็นและข้อเสนอแนะจากบุคลากรผู้ปฏิบัติงานอันจะทำให้ได้ข้อมูลเพื่อการปรับปรุงระบบการปฏิบัติงานอย่างต่อเนื่อง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2.2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ดำเนินการปรับลดขั้นตอนกระบวนการบริหารจัดการโดยการมอบอำนาจในการตัดสินใจแก่ผู้บริหารหรือผู้ปฏิบัติระดับถัดไปเพื่อเพิ่มความคล่องตัวพร้อมกับมีการกำกับและตรวจสอบเพื่อให้เกิดความมั่นใจว่าระบบการทำงานมีประสิทธิภาพประสิทธิผลคุ้มค่าและมีความเสี่ยงอยู่ระดับในที่ยอมรับได้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2.3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ส่งเสริมสนับสนุนกิจกรรมเพื่อเป็นการสร้างขวัญและกำลังใจต่อบุคลากรเป็นประจำอย่างต่อเนื่องเช่นการจัดโครงการรางวัลคุณภาพและเพิ่มประสิทธิภาพการให้บริการโครงการพัฒนาองค์การให้คล่องตัว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 (</w:t>
      </w:r>
      <w:r w:rsidR="001A4167">
        <w:rPr>
          <w:rFonts w:ascii="TH SarabunPSK" w:eastAsia="CordiaNew" w:hAnsi="TH SarabunPSK" w:cs="TH SarabunPSK"/>
          <w:sz w:val="32"/>
          <w:szCs w:val="32"/>
        </w:rPr>
        <w:t>L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ean </w:t>
      </w:r>
      <w:r w:rsidR="001A4167">
        <w:rPr>
          <w:rFonts w:ascii="TH SarabunPSK" w:eastAsia="CordiaNew" w:hAnsi="TH SarabunPSK" w:cs="TH SarabunPSK"/>
          <w:sz w:val="32"/>
          <w:szCs w:val="32"/>
        </w:rPr>
        <w:t>O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rganization)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เป็นต้น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-Bold" w:hAnsi="TH SarabunPSK" w:cs="TH SarabunPSK"/>
          <w:b/>
          <w:bCs/>
          <w:sz w:val="32"/>
          <w:szCs w:val="32"/>
        </w:rPr>
      </w:pPr>
      <w:r w:rsidRPr="00926859">
        <w:rPr>
          <w:rFonts w:ascii="TH SarabunPSK" w:eastAsia="CordiaNew-Bold" w:hAnsi="TH SarabunPSK" w:cs="TH SarabunPSK"/>
          <w:b/>
          <w:bCs/>
          <w:sz w:val="32"/>
          <w:szCs w:val="32"/>
          <w:cs/>
        </w:rPr>
        <w:t>3.  ผู้บริหารถ่ายทอดความรู้และส่งเสริมพัฒนาผู้ร่วมงานเพื่อให้สามารถทำงานบรรลุวัตถุประสงค์ของสถาบันเต็มตามศักยภาพ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3.1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ผู้บริหารมีการถ่ายทอดความรู้แก่ผู้ร่วมงานโดยเน้นการเพิ่มทักษะในการปฏิบัติงาน       ให้สูงขึ้นอย่างต่อเนื่องหรือเพิ่มศักยภาพในการทำงานให้บรรลุวัตถุประสงค์เช่นการสอนงานที่หน้างาน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 (</w:t>
      </w:r>
      <w:r w:rsidR="001A4167">
        <w:rPr>
          <w:rFonts w:ascii="TH SarabunPSK" w:eastAsia="CordiaNew" w:hAnsi="TH SarabunPSK" w:cs="TH SarabunPSK"/>
          <w:sz w:val="32"/>
          <w:szCs w:val="32"/>
        </w:rPr>
        <w:t>O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n – the – job training)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จัดทำคู่มือการปฏิบัติงานเป็นต้น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3.2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ในระดับต่างๆควรนำหลักการจัดการความรู้มาใช้เพื่อการแลกเปลี่ยนความรู้และถ่ายทอดประสบการณ์ร่วมกันระหว่างผู้ปฏิบัติงานอาทิการประชุมแลกเปลี่ยนเรีย</w:t>
      </w:r>
      <w:r w:rsidR="001A4167">
        <w:rPr>
          <w:rFonts w:ascii="TH SarabunPSK" w:eastAsia="CordiaNew" w:hAnsi="TH SarabunPSK" w:cs="TH SarabunPSK"/>
          <w:sz w:val="32"/>
          <w:szCs w:val="32"/>
          <w:cs/>
        </w:rPr>
        <w:t>นรู้การสร้างเครือข่ายชุมชนนักป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>ฏิ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บัติ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 (</w:t>
      </w:r>
      <w:r w:rsidR="001A4167">
        <w:rPr>
          <w:rFonts w:ascii="TH SarabunPSK" w:eastAsia="CordiaNew" w:hAnsi="TH SarabunPSK" w:cs="TH SarabunPSK"/>
          <w:sz w:val="32"/>
          <w:szCs w:val="32"/>
        </w:rPr>
        <w:t>C</w:t>
      </w:r>
      <w:r w:rsidRPr="00926859">
        <w:rPr>
          <w:rFonts w:ascii="TH SarabunPSK" w:eastAsia="CordiaNew" w:hAnsi="TH SarabunPSK" w:cs="TH SarabunPSK"/>
          <w:sz w:val="32"/>
          <w:szCs w:val="32"/>
        </w:rPr>
        <w:t xml:space="preserve">ommunity of practices)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เป็นต้น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-Bold" w:hAnsi="TH SarabunPSK" w:cs="TH SarabunPSK"/>
          <w:b/>
          <w:bCs/>
          <w:sz w:val="32"/>
          <w:szCs w:val="32"/>
        </w:rPr>
      </w:pPr>
      <w:r w:rsidRPr="00926859">
        <w:rPr>
          <w:rFonts w:ascii="TH SarabunPSK" w:eastAsia="CordiaNew-Bold" w:hAnsi="TH SarabunPSK" w:cs="TH SarabunPSK"/>
          <w:b/>
          <w:bCs/>
          <w:sz w:val="32"/>
          <w:szCs w:val="32"/>
          <w:cs/>
        </w:rPr>
        <w:t>4. ผู้บริหารบริหารงานด้วยหลักธรรมาภิบาลโดยคำนึงถึงประโยชน์ของสถาบันและผู้มีส่วนได้   ส่วนเสีย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4.1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ผู้บริหารควรยึดหลักธรรมาภิบาลเป็นเครื่องมือในการบริหารการดำเนินงานของสถาบัน   ให้ไปสู่ทิศทางที่กำหนดร่วมกันระหว่างผู้บริหารสถาบันและสภาสถาบันโดยให้สอดคล้องทิศทางการพัฒนาคุณภาพการศึกษาของประเทศและทันต่อการเปลี่ยนแปลงของโลก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4.2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ดำเนินงานภายใต้หลักธรรมาภิบาลโดยเฉพาะในประเด็นการปกป้องผลประโยชน์ของผู้มีส่วนได้ส่วนเสียในเรื่องคุณภาพทางวิชาการและเปิดโอกาสให้มีส่วนร่วมจากทุกฝ่ายที่เกี่ยวข้องในการดำเนินงาน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4.3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เปิดเผยประวัติมีรายงานประเมินตนเองจัดทำรายงานสรุปผลการทำงานและรายงานการเงินของสถาบันเสนอต่อสภาสถาบันเป็นประจำทุกปี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  <w:r w:rsidRPr="00926859">
        <w:rPr>
          <w:rFonts w:ascii="TH SarabunPSK" w:eastAsia="CordiaNew" w:hAnsi="TH SarabunPSK" w:cs="TH SarabunPSK"/>
          <w:sz w:val="32"/>
          <w:szCs w:val="32"/>
          <w:cs/>
        </w:rPr>
        <w:tab/>
        <w:t>4.4</w:t>
      </w:r>
      <w:r w:rsidR="001A4167">
        <w:rPr>
          <w:rFonts w:ascii="TH SarabunPSK" w:eastAsia="CordiaNew" w:hAnsi="TH SarabunPSK" w:cs="TH SarabunPSK" w:hint="cs"/>
          <w:sz w:val="32"/>
          <w:szCs w:val="32"/>
          <w:cs/>
        </w:rPr>
        <w:t xml:space="preserve"> </w:t>
      </w:r>
      <w:r w:rsidRPr="00926859">
        <w:rPr>
          <w:rFonts w:ascii="TH SarabunPSK" w:eastAsia="CordiaNew" w:hAnsi="TH SarabunPSK" w:cs="TH SarabunPSK"/>
          <w:sz w:val="32"/>
          <w:szCs w:val="32"/>
          <w:cs/>
        </w:rPr>
        <w:t>ผู้บริหารมีการติดตามผลการควบคุมภายในการบริหารความเสี่ยงและการตรวจสอบภายในของสถาบันการศึกษาและรายงานการเงินของสถาบันเสนอต่อสภาสถาบันเป็นประจำทุกปี</w:t>
      </w:r>
    </w:p>
    <w:p w:rsidR="00926859" w:rsidRPr="00926859" w:rsidRDefault="00926859" w:rsidP="00926859">
      <w:pPr>
        <w:autoSpaceDE w:val="0"/>
        <w:autoSpaceDN w:val="0"/>
        <w:adjustRightInd w:val="0"/>
        <w:ind w:firstLine="720"/>
        <w:jc w:val="thaiDistribute"/>
        <w:rPr>
          <w:rFonts w:ascii="TH SarabunPSK" w:eastAsia="CordiaNew" w:hAnsi="TH SarabunPSK" w:cs="TH SarabunPSK"/>
          <w:sz w:val="32"/>
          <w:szCs w:val="32"/>
        </w:rPr>
      </w:pPr>
    </w:p>
    <w:p w:rsidR="00926859" w:rsidRPr="00926859" w:rsidRDefault="00926859" w:rsidP="00926859">
      <w:pPr>
        <w:tabs>
          <w:tab w:val="left" w:pos="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กรอบการกำกับ  ติดตาม</w:t>
      </w:r>
      <w:r w:rsidR="001A41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</w:t>
      </w:r>
      <w:r w:rsidR="001A4167">
        <w:rPr>
          <w:rFonts w:ascii="TH SarabunPSK" w:hAnsi="TH SarabunPSK" w:cs="TH SarabunPSK" w:hint="cs"/>
          <w:b/>
          <w:bCs/>
          <w:sz w:val="32"/>
          <w:szCs w:val="32"/>
          <w:cs/>
        </w:rPr>
        <w:t>แผนพัฒนาการศึกษา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</w:t>
      </w: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>ร้อยเอ็ด พ.ศ. 25</w:t>
      </w:r>
      <w:r>
        <w:rPr>
          <w:rFonts w:ascii="TH SarabunPSK" w:hAnsi="TH SarabunPSK" w:cs="TH SarabunPSK"/>
          <w:b/>
          <w:bCs/>
          <w:sz w:val="32"/>
          <w:szCs w:val="32"/>
        </w:rPr>
        <w:t>60</w:t>
      </w: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>-25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</w:p>
    <w:p w:rsidR="00926859" w:rsidRPr="00926859" w:rsidRDefault="00926859" w:rsidP="00926859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6859">
        <w:rPr>
          <w:rFonts w:ascii="TH SarabunPSK" w:hAnsi="TH SarabunPSK" w:cs="TH SarabunPSK"/>
          <w:sz w:val="32"/>
          <w:szCs w:val="32"/>
          <w:cs/>
        </w:rPr>
        <w:tab/>
        <w:t>สำหรับกรอบการกำกับ ติดตามและประเมินผลงาน/โครงการ และความสำเร็จของ</w:t>
      </w:r>
      <w:r w:rsidR="001A4167" w:rsidRPr="001A4167">
        <w:rPr>
          <w:rFonts w:ascii="TH SarabunPSK" w:hAnsi="TH SarabunPSK" w:cs="TH SarabunPSK" w:hint="cs"/>
          <w:sz w:val="32"/>
          <w:szCs w:val="32"/>
          <w:cs/>
        </w:rPr>
        <w:t>แผนพัฒนาการศึกษา</w:t>
      </w:r>
      <w:r w:rsidRPr="001A416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1A4167">
        <w:rPr>
          <w:rFonts w:ascii="TH SarabunPSK" w:hAnsi="TH SarabunPSK" w:cs="TH SarabunPSK"/>
          <w:sz w:val="32"/>
          <w:szCs w:val="32"/>
          <w:cs/>
        </w:rPr>
        <w:t xml:space="preserve">ร้อยเอ็ด </w:t>
      </w:r>
      <w:r w:rsidR="001A4167" w:rsidRPr="001A4167">
        <w:rPr>
          <w:rFonts w:ascii="TH SarabunPSK" w:hAnsi="TH SarabunPSK" w:cs="TH SarabunPSK" w:hint="cs"/>
          <w:sz w:val="32"/>
          <w:szCs w:val="32"/>
          <w:cs/>
        </w:rPr>
        <w:t xml:space="preserve">พ.ศ. </w:t>
      </w:r>
      <w:r w:rsidR="001A4167" w:rsidRPr="001A4167">
        <w:rPr>
          <w:rFonts w:ascii="TH SarabunPSK" w:hAnsi="TH SarabunPSK" w:cs="TH SarabunPSK"/>
          <w:sz w:val="32"/>
          <w:szCs w:val="32"/>
        </w:rPr>
        <w:t>2560 – 2564</w:t>
      </w:r>
      <w:r w:rsidR="001A416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26859">
        <w:rPr>
          <w:rFonts w:ascii="TH SarabunPSK" w:hAnsi="TH SarabunPSK" w:cs="TH SarabunPSK"/>
          <w:sz w:val="32"/>
          <w:szCs w:val="32"/>
          <w:cs/>
        </w:rPr>
        <w:t>มีรูปแบบการประเมิน 3 ลักษณะ คือ  การประเมินเชิงคุณลักษณะ การประเมินเชิงปริมาณ  และการตรวจสอบโดยผู้มีส่วนได้เสีย  นอกจากนั้นยังมีการประเมินทั้งระหว่างโครงการและเมื่อเสร็จสิ้นโครงการภายใต้การบูรณาการ</w:t>
      </w:r>
      <w:r w:rsidR="00182A2A">
        <w:rPr>
          <w:rFonts w:ascii="TH SarabunPSK" w:hAnsi="TH SarabunPSK" w:cs="TH SarabunPSK" w:hint="cs"/>
          <w:sz w:val="32"/>
          <w:szCs w:val="32"/>
          <w:cs/>
        </w:rPr>
        <w:t>อย่าง</w:t>
      </w:r>
      <w:r w:rsidRPr="00926859">
        <w:rPr>
          <w:rFonts w:ascii="TH SarabunPSK" w:hAnsi="TH SarabunPSK" w:cs="TH SarabunPSK"/>
          <w:sz w:val="32"/>
          <w:szCs w:val="32"/>
          <w:cs/>
        </w:rPr>
        <w:t>เป็นเอกภาพ</w:t>
      </w:r>
    </w:p>
    <w:p w:rsidR="00926859" w:rsidRDefault="00926859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6859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04627" w:rsidRDefault="00D04627" w:rsidP="00182A2A">
      <w:pPr>
        <w:tabs>
          <w:tab w:val="left" w:pos="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  <w:r w:rsidRPr="00167887">
        <w:rPr>
          <w:rFonts w:ascii="TH SarabunPSK" w:hAnsi="TH SarabunPSK" w:cs="TH SarabunPSK" w:hint="cs"/>
          <w:sz w:val="40"/>
          <w:szCs w:val="40"/>
          <w:cs/>
        </w:rPr>
        <w:lastRenderedPageBreak/>
        <w:t>ภาคผนวก</w:t>
      </w: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Default="00167887" w:rsidP="00167887">
      <w:pPr>
        <w:tabs>
          <w:tab w:val="left" w:pos="0"/>
        </w:tabs>
        <w:jc w:val="center"/>
        <w:rPr>
          <w:rFonts w:ascii="TH SarabunPSK" w:hAnsi="TH SarabunPSK" w:cs="TH SarabunPSK"/>
          <w:sz w:val="40"/>
          <w:szCs w:val="40"/>
        </w:rPr>
      </w:pPr>
    </w:p>
    <w:p w:rsidR="00167887" w:rsidRPr="00167887" w:rsidRDefault="00167887" w:rsidP="00F3631F">
      <w:pPr>
        <w:tabs>
          <w:tab w:val="left" w:pos="0"/>
        </w:tabs>
        <w:rPr>
          <w:rFonts w:ascii="TH SarabunPSK" w:hAnsi="TH SarabunPSK" w:cs="TH SarabunPSK"/>
          <w:sz w:val="40"/>
          <w:szCs w:val="40"/>
        </w:rPr>
      </w:pPr>
    </w:p>
    <w:sectPr w:rsidR="00167887" w:rsidRPr="00167887" w:rsidSect="00F3631F">
      <w:pgSz w:w="11906" w:h="16838"/>
      <w:pgMar w:top="1134" w:right="144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2A3A" w:rsidRDefault="00202A3A" w:rsidP="00573A3A">
      <w:pPr>
        <w:spacing w:after="0" w:line="240" w:lineRule="auto"/>
      </w:pPr>
      <w:r>
        <w:separator/>
      </w:r>
    </w:p>
  </w:endnote>
  <w:endnote w:type="continuationSeparator" w:id="0">
    <w:p w:rsidR="00202A3A" w:rsidRDefault="00202A3A" w:rsidP="00573A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HSarabunPSK-Bold"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Wingdings2,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C7743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C77435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C7743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2A3A" w:rsidRDefault="00202A3A" w:rsidP="00573A3A">
      <w:pPr>
        <w:spacing w:after="0" w:line="240" w:lineRule="auto"/>
      </w:pPr>
      <w:r>
        <w:separator/>
      </w:r>
    </w:p>
  </w:footnote>
  <w:footnote w:type="continuationSeparator" w:id="0">
    <w:p w:rsidR="00202A3A" w:rsidRDefault="00202A3A" w:rsidP="00573A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42291"/>
      <w:docPartObj>
        <w:docPartGallery w:val="Page Numbers (Top of Page)"/>
        <w:docPartUnique/>
      </w:docPartObj>
    </w:sdtPr>
    <w:sdtContent>
      <w:p w:rsidR="00C77435" w:rsidRDefault="00682273">
        <w:pPr>
          <w:pStyle w:val="a6"/>
          <w:jc w:val="right"/>
        </w:pPr>
        <w:r w:rsidRPr="00682273">
          <w:fldChar w:fldCharType="begin"/>
        </w:r>
        <w:r w:rsidR="00C77435">
          <w:instrText xml:space="preserve"> PAGE   \* MERGEFORMAT </w:instrText>
        </w:r>
        <w:r w:rsidRPr="00682273">
          <w:fldChar w:fldCharType="separate"/>
        </w:r>
        <w:r w:rsidR="004B71E5" w:rsidRPr="004B71E5">
          <w:rPr>
            <w:noProof/>
            <w:lang w:val="th-TH" w:bidi="th-TH"/>
          </w:rPr>
          <w:t>13</w:t>
        </w:r>
        <w:r>
          <w:rPr>
            <w:rFonts w:cs="Calibri"/>
            <w:noProof/>
            <w:szCs w:val="22"/>
            <w:lang w:val="th-TH"/>
          </w:rPr>
          <w:fldChar w:fldCharType="end"/>
        </w:r>
      </w:p>
    </w:sdtContent>
  </w:sdt>
  <w:p w:rsidR="00C77435" w:rsidRDefault="00C7743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C77435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682273">
    <w:pPr>
      <w:pStyle w:val="a6"/>
      <w:jc w:val="right"/>
    </w:pPr>
    <w:r w:rsidRPr="00682273">
      <w:fldChar w:fldCharType="begin"/>
    </w:r>
    <w:r w:rsidR="00C77435">
      <w:instrText>PAGE   \* MERGEFORMAT</w:instrText>
    </w:r>
    <w:r w:rsidRPr="00682273">
      <w:fldChar w:fldCharType="separate"/>
    </w:r>
    <w:r w:rsidR="004B71E5" w:rsidRPr="004B71E5">
      <w:rPr>
        <w:noProof/>
        <w:lang w:val="th-TH" w:bidi="th-TH"/>
      </w:rPr>
      <w:t>88</w:t>
    </w:r>
    <w:r>
      <w:rPr>
        <w:noProof/>
        <w:lang w:val="th-TH" w:bidi="th-TH"/>
      </w:rPr>
      <w:fldChar w:fldCharType="end"/>
    </w:r>
  </w:p>
  <w:p w:rsidR="00C77435" w:rsidRDefault="00C77435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435" w:rsidRDefault="00C77435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1D3255B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2303E3"/>
    <w:multiLevelType w:val="hybridMultilevel"/>
    <w:tmpl w:val="E1E48E88"/>
    <w:lvl w:ilvl="0" w:tplc="9F10BF92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">
    <w:nsid w:val="08635B88"/>
    <w:multiLevelType w:val="hybridMultilevel"/>
    <w:tmpl w:val="FADEBEF8"/>
    <w:lvl w:ilvl="0" w:tplc="5642A3C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89D1AAD"/>
    <w:multiLevelType w:val="hybridMultilevel"/>
    <w:tmpl w:val="0C684532"/>
    <w:lvl w:ilvl="0" w:tplc="04080E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C043DE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20C514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A48B9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C646DD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B0A698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BB889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AE09FE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3E0524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F8F0ECD"/>
    <w:multiLevelType w:val="hybridMultilevel"/>
    <w:tmpl w:val="13585C7C"/>
    <w:lvl w:ilvl="0" w:tplc="932C8D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20859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7AE80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EB60A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6085B1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C48C4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CC010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75499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C8D2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5311C33"/>
    <w:multiLevelType w:val="hybridMultilevel"/>
    <w:tmpl w:val="01C2D5D2"/>
    <w:lvl w:ilvl="0" w:tplc="E91EB1F8">
      <w:start w:val="1"/>
      <w:numFmt w:val="decimal"/>
      <w:lvlText w:val="%1."/>
      <w:lvlJc w:val="left"/>
      <w:pPr>
        <w:ind w:left="13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6">
    <w:nsid w:val="15BD3246"/>
    <w:multiLevelType w:val="hybridMultilevel"/>
    <w:tmpl w:val="31B0AE90"/>
    <w:lvl w:ilvl="0" w:tplc="5DE0B39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FF105E"/>
    <w:multiLevelType w:val="hybridMultilevel"/>
    <w:tmpl w:val="4A4236DE"/>
    <w:lvl w:ilvl="0" w:tplc="750858E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BB17D8"/>
    <w:multiLevelType w:val="hybridMultilevel"/>
    <w:tmpl w:val="E2881524"/>
    <w:lvl w:ilvl="0" w:tplc="510CA1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E0AA3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D42A9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96A5E9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FFCF1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BACCD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39ECD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EEAB96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323BE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865719B"/>
    <w:multiLevelType w:val="hybridMultilevel"/>
    <w:tmpl w:val="327E86B2"/>
    <w:lvl w:ilvl="0" w:tplc="EEE6A7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C3B0C2C"/>
    <w:multiLevelType w:val="hybridMultilevel"/>
    <w:tmpl w:val="2ACC4410"/>
    <w:lvl w:ilvl="0" w:tplc="B83C47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190235C"/>
    <w:multiLevelType w:val="hybridMultilevel"/>
    <w:tmpl w:val="6B24AB94"/>
    <w:lvl w:ilvl="0" w:tplc="2C74B03C">
      <w:start w:val="1"/>
      <w:numFmt w:val="decimal"/>
      <w:lvlText w:val="%1."/>
      <w:lvlJc w:val="left"/>
      <w:pPr>
        <w:ind w:left="14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12">
    <w:nsid w:val="337A0904"/>
    <w:multiLevelType w:val="hybridMultilevel"/>
    <w:tmpl w:val="99FE3120"/>
    <w:lvl w:ilvl="0" w:tplc="E7E00A82">
      <w:start w:val="1"/>
      <w:numFmt w:val="decimal"/>
      <w:lvlText w:val="%1."/>
      <w:lvlJc w:val="left"/>
      <w:pPr>
        <w:ind w:left="1305" w:hanging="360"/>
      </w:pPr>
      <w:rPr>
        <w:rFonts w:ascii="TH SarabunPSK" w:eastAsia="MS Mincho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13">
    <w:nsid w:val="382D477D"/>
    <w:multiLevelType w:val="hybridMultilevel"/>
    <w:tmpl w:val="8696B81A"/>
    <w:lvl w:ilvl="0" w:tplc="ED36B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9E00A2B"/>
    <w:multiLevelType w:val="hybridMultilevel"/>
    <w:tmpl w:val="E5B27F30"/>
    <w:lvl w:ilvl="0" w:tplc="5D2263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B601BA9"/>
    <w:multiLevelType w:val="multilevel"/>
    <w:tmpl w:val="7CD431A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3F973CA7"/>
    <w:multiLevelType w:val="hybridMultilevel"/>
    <w:tmpl w:val="5CACC3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A9788A"/>
    <w:multiLevelType w:val="multilevel"/>
    <w:tmpl w:val="8706745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8">
    <w:nsid w:val="3FAF4DE0"/>
    <w:multiLevelType w:val="hybridMultilevel"/>
    <w:tmpl w:val="AB7093FE"/>
    <w:lvl w:ilvl="0" w:tplc="66EA8D92">
      <w:start w:val="1"/>
      <w:numFmt w:val="decimal"/>
      <w:lvlText w:val="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9">
    <w:nsid w:val="3FE57883"/>
    <w:multiLevelType w:val="multilevel"/>
    <w:tmpl w:val="7CB222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440" w:hanging="108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</w:lvl>
  </w:abstractNum>
  <w:abstractNum w:abstractNumId="20">
    <w:nsid w:val="40430B1E"/>
    <w:multiLevelType w:val="hybridMultilevel"/>
    <w:tmpl w:val="13AE391E"/>
    <w:lvl w:ilvl="0" w:tplc="EBC0DDE4">
      <w:start w:val="1"/>
      <w:numFmt w:val="decimal"/>
      <w:lvlText w:val="%1."/>
      <w:lvlJc w:val="left"/>
      <w:pPr>
        <w:ind w:left="720" w:hanging="360"/>
      </w:pPr>
      <w:rPr>
        <w:rFonts w:eastAsia="Arial Unicode MS" w:hint="default"/>
        <w:color w:val="00B05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0733635"/>
    <w:multiLevelType w:val="multilevel"/>
    <w:tmpl w:val="8AEE3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5A87E5F"/>
    <w:multiLevelType w:val="hybridMultilevel"/>
    <w:tmpl w:val="D47AFA98"/>
    <w:lvl w:ilvl="0" w:tplc="9F10BF92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3">
    <w:nsid w:val="4FA06C2F"/>
    <w:multiLevelType w:val="hybridMultilevel"/>
    <w:tmpl w:val="918662BC"/>
    <w:lvl w:ilvl="0" w:tplc="4F40C60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550A1597"/>
    <w:multiLevelType w:val="hybridMultilevel"/>
    <w:tmpl w:val="8248A3F8"/>
    <w:lvl w:ilvl="0" w:tplc="EDD8FB7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55B545A6"/>
    <w:multiLevelType w:val="hybridMultilevel"/>
    <w:tmpl w:val="534A8DA6"/>
    <w:lvl w:ilvl="0" w:tplc="B5586A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6350796"/>
    <w:multiLevelType w:val="hybridMultilevel"/>
    <w:tmpl w:val="F92EE618"/>
    <w:lvl w:ilvl="0" w:tplc="F5AC50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5714643B"/>
    <w:multiLevelType w:val="hybridMultilevel"/>
    <w:tmpl w:val="C74C60CC"/>
    <w:lvl w:ilvl="0" w:tplc="945C176A">
      <w:start w:val="1"/>
      <w:numFmt w:val="decimal"/>
      <w:lvlText w:val="%1."/>
      <w:lvlJc w:val="left"/>
      <w:pPr>
        <w:ind w:left="14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5" w:hanging="360"/>
      </w:pPr>
    </w:lvl>
    <w:lvl w:ilvl="2" w:tplc="0409001B" w:tentative="1">
      <w:start w:val="1"/>
      <w:numFmt w:val="lowerRoman"/>
      <w:lvlText w:val="%3."/>
      <w:lvlJc w:val="right"/>
      <w:pPr>
        <w:ind w:left="2895" w:hanging="180"/>
      </w:pPr>
    </w:lvl>
    <w:lvl w:ilvl="3" w:tplc="0409000F" w:tentative="1">
      <w:start w:val="1"/>
      <w:numFmt w:val="decimal"/>
      <w:lvlText w:val="%4."/>
      <w:lvlJc w:val="left"/>
      <w:pPr>
        <w:ind w:left="3615" w:hanging="360"/>
      </w:pPr>
    </w:lvl>
    <w:lvl w:ilvl="4" w:tplc="04090019" w:tentative="1">
      <w:start w:val="1"/>
      <w:numFmt w:val="lowerLetter"/>
      <w:lvlText w:val="%5."/>
      <w:lvlJc w:val="left"/>
      <w:pPr>
        <w:ind w:left="4335" w:hanging="360"/>
      </w:pPr>
    </w:lvl>
    <w:lvl w:ilvl="5" w:tplc="0409001B" w:tentative="1">
      <w:start w:val="1"/>
      <w:numFmt w:val="lowerRoman"/>
      <w:lvlText w:val="%6."/>
      <w:lvlJc w:val="right"/>
      <w:pPr>
        <w:ind w:left="5055" w:hanging="180"/>
      </w:pPr>
    </w:lvl>
    <w:lvl w:ilvl="6" w:tplc="0409000F" w:tentative="1">
      <w:start w:val="1"/>
      <w:numFmt w:val="decimal"/>
      <w:lvlText w:val="%7."/>
      <w:lvlJc w:val="left"/>
      <w:pPr>
        <w:ind w:left="5775" w:hanging="360"/>
      </w:pPr>
    </w:lvl>
    <w:lvl w:ilvl="7" w:tplc="04090019" w:tentative="1">
      <w:start w:val="1"/>
      <w:numFmt w:val="lowerLetter"/>
      <w:lvlText w:val="%8."/>
      <w:lvlJc w:val="left"/>
      <w:pPr>
        <w:ind w:left="6495" w:hanging="360"/>
      </w:pPr>
    </w:lvl>
    <w:lvl w:ilvl="8" w:tplc="040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8">
    <w:nsid w:val="5A9E34D7"/>
    <w:multiLevelType w:val="hybridMultilevel"/>
    <w:tmpl w:val="FA02A960"/>
    <w:lvl w:ilvl="0" w:tplc="9DF4249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>
    <w:nsid w:val="5B422F22"/>
    <w:multiLevelType w:val="hybridMultilevel"/>
    <w:tmpl w:val="B03A1AA2"/>
    <w:lvl w:ilvl="0" w:tplc="9B02461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0">
    <w:nsid w:val="5C6674B9"/>
    <w:multiLevelType w:val="multilevel"/>
    <w:tmpl w:val="14183E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50" w:hanging="375"/>
      </w:pPr>
      <w:rPr>
        <w:rFonts w:ascii="THSarabunPSK-Bold" w:cs="THSarabunPSK-Bold" w:hint="default"/>
        <w:b/>
      </w:rPr>
    </w:lvl>
    <w:lvl w:ilvl="2">
      <w:start w:val="1"/>
      <w:numFmt w:val="decimal"/>
      <w:isLgl/>
      <w:lvlText w:val="%1.%2.%3"/>
      <w:lvlJc w:val="left"/>
      <w:pPr>
        <w:ind w:left="1110" w:hanging="720"/>
      </w:pPr>
      <w:rPr>
        <w:rFonts w:ascii="THSarabunPSK-Bold" w:cs="THSarabunPSK-Bold" w:hint="default"/>
        <w:b/>
      </w:rPr>
    </w:lvl>
    <w:lvl w:ilvl="3">
      <w:start w:val="1"/>
      <w:numFmt w:val="decimal"/>
      <w:isLgl/>
      <w:lvlText w:val="%1.%2.%3.%4"/>
      <w:lvlJc w:val="left"/>
      <w:pPr>
        <w:ind w:left="1125" w:hanging="720"/>
      </w:pPr>
      <w:rPr>
        <w:rFonts w:ascii="THSarabunPSK-Bold" w:cs="THSarabunPSK-Bold" w:hint="default"/>
        <w:b/>
      </w:rPr>
    </w:lvl>
    <w:lvl w:ilvl="4">
      <w:start w:val="1"/>
      <w:numFmt w:val="decimal"/>
      <w:isLgl/>
      <w:lvlText w:val="%1.%2.%3.%4.%5"/>
      <w:lvlJc w:val="left"/>
      <w:pPr>
        <w:ind w:left="1500" w:hanging="1080"/>
      </w:pPr>
      <w:rPr>
        <w:rFonts w:ascii="THSarabunPSK-Bold" w:cs="THSarabunPSK-Bold" w:hint="default"/>
        <w:b/>
      </w:rPr>
    </w:lvl>
    <w:lvl w:ilvl="5">
      <w:start w:val="1"/>
      <w:numFmt w:val="decimal"/>
      <w:isLgl/>
      <w:lvlText w:val="%1.%2.%3.%4.%5.%6"/>
      <w:lvlJc w:val="left"/>
      <w:pPr>
        <w:ind w:left="1515" w:hanging="1080"/>
      </w:pPr>
      <w:rPr>
        <w:rFonts w:ascii="THSarabunPSK-Bold" w:cs="THSarabunPSK-Bold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90" w:hanging="1440"/>
      </w:pPr>
      <w:rPr>
        <w:rFonts w:ascii="THSarabunPSK-Bold" w:cs="THSarabunPSK-Bold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905" w:hanging="1440"/>
      </w:pPr>
      <w:rPr>
        <w:rFonts w:ascii="THSarabunPSK-Bold" w:cs="THSarabunPSK-Bold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80" w:hanging="1800"/>
      </w:pPr>
      <w:rPr>
        <w:rFonts w:ascii="THSarabunPSK-Bold" w:cs="THSarabunPSK-Bold" w:hint="default"/>
        <w:b/>
      </w:rPr>
    </w:lvl>
  </w:abstractNum>
  <w:abstractNum w:abstractNumId="31">
    <w:nsid w:val="5D431220"/>
    <w:multiLevelType w:val="multilevel"/>
    <w:tmpl w:val="D0E09E02"/>
    <w:lvl w:ilvl="0">
      <w:start w:val="7"/>
      <w:numFmt w:val="decimal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2835"/>
        </w:tabs>
        <w:ind w:left="283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3870"/>
        </w:tabs>
        <w:ind w:left="38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545"/>
        </w:tabs>
        <w:ind w:left="45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580"/>
        </w:tabs>
        <w:ind w:left="55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255"/>
        </w:tabs>
        <w:ind w:left="62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6930"/>
        </w:tabs>
        <w:ind w:left="69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7965"/>
        </w:tabs>
        <w:ind w:left="796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8640"/>
        </w:tabs>
        <w:ind w:left="8640" w:hanging="1440"/>
      </w:pPr>
      <w:rPr>
        <w:rFonts w:hint="default"/>
      </w:rPr>
    </w:lvl>
  </w:abstractNum>
  <w:abstractNum w:abstractNumId="32">
    <w:nsid w:val="5E831A78"/>
    <w:multiLevelType w:val="hybridMultilevel"/>
    <w:tmpl w:val="1E5C116E"/>
    <w:lvl w:ilvl="0" w:tplc="132CF60C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57F016B"/>
    <w:multiLevelType w:val="hybridMultilevel"/>
    <w:tmpl w:val="8DE2B630"/>
    <w:lvl w:ilvl="0" w:tplc="E40A160E">
      <w:start w:val="1"/>
      <w:numFmt w:val="decimal"/>
      <w:lvlText w:val="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4">
    <w:nsid w:val="668600E5"/>
    <w:multiLevelType w:val="hybridMultilevel"/>
    <w:tmpl w:val="327E86B2"/>
    <w:lvl w:ilvl="0" w:tplc="EEE6A7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9E306E6"/>
    <w:multiLevelType w:val="hybridMultilevel"/>
    <w:tmpl w:val="E9065398"/>
    <w:lvl w:ilvl="0" w:tplc="0F1E54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BCA65D7"/>
    <w:multiLevelType w:val="hybridMultilevel"/>
    <w:tmpl w:val="6B24AB94"/>
    <w:lvl w:ilvl="0" w:tplc="2C74B03C">
      <w:start w:val="1"/>
      <w:numFmt w:val="decimal"/>
      <w:lvlText w:val="%1."/>
      <w:lvlJc w:val="left"/>
      <w:pPr>
        <w:ind w:left="14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37">
    <w:nsid w:val="6C303D83"/>
    <w:multiLevelType w:val="hybridMultilevel"/>
    <w:tmpl w:val="C39CE1C2"/>
    <w:lvl w:ilvl="0" w:tplc="C1043B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F0B3A7D"/>
    <w:multiLevelType w:val="hybridMultilevel"/>
    <w:tmpl w:val="8182E068"/>
    <w:lvl w:ilvl="0" w:tplc="B25049E0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39">
    <w:nsid w:val="71DA7E31"/>
    <w:multiLevelType w:val="hybridMultilevel"/>
    <w:tmpl w:val="B4AE2458"/>
    <w:lvl w:ilvl="0" w:tplc="BD4A6FA8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37D666E"/>
    <w:multiLevelType w:val="hybridMultilevel"/>
    <w:tmpl w:val="2FB232FE"/>
    <w:lvl w:ilvl="0" w:tplc="9C222AA4">
      <w:start w:val="1"/>
      <w:numFmt w:val="decimal"/>
      <w:lvlText w:val="%1."/>
      <w:lvlJc w:val="left"/>
      <w:pPr>
        <w:ind w:left="360" w:hanging="360"/>
      </w:pPr>
      <w:rPr>
        <w:rFonts w:ascii="TH SarabunPSK" w:eastAsia="Calibr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4E36BD6"/>
    <w:multiLevelType w:val="hybridMultilevel"/>
    <w:tmpl w:val="5CC67674"/>
    <w:lvl w:ilvl="0" w:tplc="BC163908">
      <w:start w:val="1"/>
      <w:numFmt w:val="decimal"/>
      <w:lvlText w:val="%1."/>
      <w:lvlJc w:val="left"/>
      <w:pPr>
        <w:ind w:left="150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ind w:left="7230" w:hanging="180"/>
      </w:pPr>
    </w:lvl>
  </w:abstractNum>
  <w:num w:numId="1">
    <w:abstractNumId w:val="30"/>
  </w:num>
  <w:num w:numId="2">
    <w:abstractNumId w:val="6"/>
  </w:num>
  <w:num w:numId="3">
    <w:abstractNumId w:val="18"/>
  </w:num>
  <w:num w:numId="4">
    <w:abstractNumId w:val="33"/>
  </w:num>
  <w:num w:numId="5">
    <w:abstractNumId w:val="4"/>
  </w:num>
  <w:num w:numId="6">
    <w:abstractNumId w:val="8"/>
  </w:num>
  <w:num w:numId="7">
    <w:abstractNumId w:val="3"/>
  </w:num>
  <w:num w:numId="8">
    <w:abstractNumId w:val="20"/>
  </w:num>
  <w:num w:numId="9">
    <w:abstractNumId w:val="26"/>
  </w:num>
  <w:num w:numId="10">
    <w:abstractNumId w:val="34"/>
  </w:num>
  <w:num w:numId="11">
    <w:abstractNumId w:val="17"/>
  </w:num>
  <w:num w:numId="12">
    <w:abstractNumId w:val="14"/>
  </w:num>
  <w:num w:numId="13">
    <w:abstractNumId w:val="32"/>
  </w:num>
  <w:num w:numId="14">
    <w:abstractNumId w:val="9"/>
  </w:num>
  <w:num w:numId="15">
    <w:abstractNumId w:val="29"/>
  </w:num>
  <w:num w:numId="16">
    <w:abstractNumId w:val="23"/>
  </w:num>
  <w:num w:numId="17">
    <w:abstractNumId w:val="27"/>
  </w:num>
  <w:num w:numId="18">
    <w:abstractNumId w:val="38"/>
  </w:num>
  <w:num w:numId="19">
    <w:abstractNumId w:val="12"/>
  </w:num>
  <w:num w:numId="20">
    <w:abstractNumId w:val="0"/>
  </w:num>
  <w:num w:numId="21">
    <w:abstractNumId w:val="2"/>
  </w:num>
  <w:num w:numId="22">
    <w:abstractNumId w:val="31"/>
  </w:num>
  <w:num w:numId="23">
    <w:abstractNumId w:val="24"/>
  </w:num>
  <w:num w:numId="24">
    <w:abstractNumId w:val="41"/>
  </w:num>
  <w:num w:numId="25">
    <w:abstractNumId w:val="28"/>
  </w:num>
  <w:num w:numId="26">
    <w:abstractNumId w:val="40"/>
  </w:num>
  <w:num w:numId="27">
    <w:abstractNumId w:val="36"/>
  </w:num>
  <w:num w:numId="28">
    <w:abstractNumId w:val="11"/>
  </w:num>
  <w:num w:numId="29">
    <w:abstractNumId w:val="15"/>
  </w:num>
  <w:num w:numId="30">
    <w:abstractNumId w:val="39"/>
  </w:num>
  <w:num w:numId="31">
    <w:abstractNumId w:val="5"/>
  </w:num>
  <w:num w:numId="32">
    <w:abstractNumId w:val="25"/>
  </w:num>
  <w:num w:numId="33">
    <w:abstractNumId w:val="35"/>
  </w:num>
  <w:num w:numId="34">
    <w:abstractNumId w:val="7"/>
  </w:num>
  <w:num w:numId="35">
    <w:abstractNumId w:val="22"/>
  </w:num>
  <w:num w:numId="36">
    <w:abstractNumId w:val="1"/>
  </w:num>
  <w:num w:numId="37">
    <w:abstractNumId w:val="13"/>
  </w:num>
  <w:num w:numId="38">
    <w:abstractNumId w:val="21"/>
  </w:num>
  <w:num w:numId="3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0"/>
  </w:num>
  <w:num w:numId="41">
    <w:abstractNumId w:val="37"/>
  </w:num>
  <w:num w:numId="42">
    <w:abstractNumId w:val="16"/>
  </w:num>
  <w:numIdMacAtCleanup w:val="3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defaultTabStop w:val="720"/>
  <w:characterSpacingControl w:val="doNotCompress"/>
  <w:hdrShapeDefaults>
    <o:shapedefaults v:ext="edit" spidmax="37890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BC4B20"/>
    <w:rsid w:val="00013E15"/>
    <w:rsid w:val="000164EE"/>
    <w:rsid w:val="00030C5B"/>
    <w:rsid w:val="000356E4"/>
    <w:rsid w:val="00041AF4"/>
    <w:rsid w:val="00055A10"/>
    <w:rsid w:val="00056D72"/>
    <w:rsid w:val="00064472"/>
    <w:rsid w:val="000659A4"/>
    <w:rsid w:val="00067009"/>
    <w:rsid w:val="0007439C"/>
    <w:rsid w:val="0007471C"/>
    <w:rsid w:val="0008022D"/>
    <w:rsid w:val="00082B56"/>
    <w:rsid w:val="000913BD"/>
    <w:rsid w:val="000930BA"/>
    <w:rsid w:val="0009406E"/>
    <w:rsid w:val="000A7910"/>
    <w:rsid w:val="000C084F"/>
    <w:rsid w:val="000C2C8C"/>
    <w:rsid w:val="000C3343"/>
    <w:rsid w:val="000C77A2"/>
    <w:rsid w:val="000E6DB1"/>
    <w:rsid w:val="000F3A31"/>
    <w:rsid w:val="00100672"/>
    <w:rsid w:val="001050C8"/>
    <w:rsid w:val="001101B4"/>
    <w:rsid w:val="00111347"/>
    <w:rsid w:val="00132F26"/>
    <w:rsid w:val="001357C4"/>
    <w:rsid w:val="00145ABE"/>
    <w:rsid w:val="00147D6A"/>
    <w:rsid w:val="001555C7"/>
    <w:rsid w:val="00166F15"/>
    <w:rsid w:val="00167887"/>
    <w:rsid w:val="00182A2A"/>
    <w:rsid w:val="00191B37"/>
    <w:rsid w:val="001A2985"/>
    <w:rsid w:val="001A34FE"/>
    <w:rsid w:val="001A4167"/>
    <w:rsid w:val="001A5079"/>
    <w:rsid w:val="001D1B95"/>
    <w:rsid w:val="001D5B37"/>
    <w:rsid w:val="001D6154"/>
    <w:rsid w:val="001D65D2"/>
    <w:rsid w:val="001D7190"/>
    <w:rsid w:val="001E425C"/>
    <w:rsid w:val="00200CCE"/>
    <w:rsid w:val="00202A3A"/>
    <w:rsid w:val="00206662"/>
    <w:rsid w:val="00206689"/>
    <w:rsid w:val="00206762"/>
    <w:rsid w:val="00215B56"/>
    <w:rsid w:val="00215DCE"/>
    <w:rsid w:val="002303DA"/>
    <w:rsid w:val="00232A1B"/>
    <w:rsid w:val="0023374F"/>
    <w:rsid w:val="002372A6"/>
    <w:rsid w:val="00241AC8"/>
    <w:rsid w:val="00244FA4"/>
    <w:rsid w:val="00256278"/>
    <w:rsid w:val="0026055A"/>
    <w:rsid w:val="002628F8"/>
    <w:rsid w:val="00265520"/>
    <w:rsid w:val="00265ADC"/>
    <w:rsid w:val="00271D16"/>
    <w:rsid w:val="00280F7C"/>
    <w:rsid w:val="00295501"/>
    <w:rsid w:val="002A7213"/>
    <w:rsid w:val="002C3870"/>
    <w:rsid w:val="002D0C7D"/>
    <w:rsid w:val="002E183E"/>
    <w:rsid w:val="002E2B2E"/>
    <w:rsid w:val="002E694F"/>
    <w:rsid w:val="002F3672"/>
    <w:rsid w:val="003028A4"/>
    <w:rsid w:val="00311EA3"/>
    <w:rsid w:val="00322DD2"/>
    <w:rsid w:val="003260C8"/>
    <w:rsid w:val="00344C2B"/>
    <w:rsid w:val="003473D0"/>
    <w:rsid w:val="00356AC2"/>
    <w:rsid w:val="00360266"/>
    <w:rsid w:val="00361574"/>
    <w:rsid w:val="003642B7"/>
    <w:rsid w:val="00373EB6"/>
    <w:rsid w:val="00380335"/>
    <w:rsid w:val="00390D84"/>
    <w:rsid w:val="00393819"/>
    <w:rsid w:val="003A07BF"/>
    <w:rsid w:val="003A2CEA"/>
    <w:rsid w:val="003A5C27"/>
    <w:rsid w:val="003D7712"/>
    <w:rsid w:val="003E15A2"/>
    <w:rsid w:val="003E2C43"/>
    <w:rsid w:val="003E7FB3"/>
    <w:rsid w:val="003F3614"/>
    <w:rsid w:val="004032D9"/>
    <w:rsid w:val="00407405"/>
    <w:rsid w:val="00416CBB"/>
    <w:rsid w:val="00417820"/>
    <w:rsid w:val="004225C1"/>
    <w:rsid w:val="00425661"/>
    <w:rsid w:val="00433852"/>
    <w:rsid w:val="00440A8F"/>
    <w:rsid w:val="004466F2"/>
    <w:rsid w:val="004523EF"/>
    <w:rsid w:val="0045541C"/>
    <w:rsid w:val="00467ED2"/>
    <w:rsid w:val="004731CB"/>
    <w:rsid w:val="0048149B"/>
    <w:rsid w:val="004814AB"/>
    <w:rsid w:val="00481682"/>
    <w:rsid w:val="00484A2D"/>
    <w:rsid w:val="00491140"/>
    <w:rsid w:val="00493D62"/>
    <w:rsid w:val="004A1F94"/>
    <w:rsid w:val="004A308D"/>
    <w:rsid w:val="004A576C"/>
    <w:rsid w:val="004A7BE5"/>
    <w:rsid w:val="004B6971"/>
    <w:rsid w:val="004B71E5"/>
    <w:rsid w:val="004C450A"/>
    <w:rsid w:val="004C78EA"/>
    <w:rsid w:val="004F1D89"/>
    <w:rsid w:val="004F3611"/>
    <w:rsid w:val="004F7E41"/>
    <w:rsid w:val="00503CC1"/>
    <w:rsid w:val="00504750"/>
    <w:rsid w:val="005047EA"/>
    <w:rsid w:val="00505340"/>
    <w:rsid w:val="005078BB"/>
    <w:rsid w:val="00511119"/>
    <w:rsid w:val="005159F4"/>
    <w:rsid w:val="00523350"/>
    <w:rsid w:val="00525C73"/>
    <w:rsid w:val="00530EB2"/>
    <w:rsid w:val="00533F06"/>
    <w:rsid w:val="005508FB"/>
    <w:rsid w:val="00560C5E"/>
    <w:rsid w:val="00560D40"/>
    <w:rsid w:val="00560D77"/>
    <w:rsid w:val="005632C4"/>
    <w:rsid w:val="00564F7C"/>
    <w:rsid w:val="00565707"/>
    <w:rsid w:val="0056613A"/>
    <w:rsid w:val="00566C37"/>
    <w:rsid w:val="00573A3A"/>
    <w:rsid w:val="0058354E"/>
    <w:rsid w:val="00583D1F"/>
    <w:rsid w:val="00585C61"/>
    <w:rsid w:val="005A1C55"/>
    <w:rsid w:val="005C0846"/>
    <w:rsid w:val="005C5B4F"/>
    <w:rsid w:val="005D2504"/>
    <w:rsid w:val="005E0E11"/>
    <w:rsid w:val="005E32E4"/>
    <w:rsid w:val="005E389E"/>
    <w:rsid w:val="005E41F4"/>
    <w:rsid w:val="005F645F"/>
    <w:rsid w:val="006114CA"/>
    <w:rsid w:val="006140B5"/>
    <w:rsid w:val="0062251C"/>
    <w:rsid w:val="00626CE8"/>
    <w:rsid w:val="006308C1"/>
    <w:rsid w:val="006309DB"/>
    <w:rsid w:val="006353F3"/>
    <w:rsid w:val="00644223"/>
    <w:rsid w:val="00653761"/>
    <w:rsid w:val="00672783"/>
    <w:rsid w:val="00674FDD"/>
    <w:rsid w:val="006801E3"/>
    <w:rsid w:val="00682273"/>
    <w:rsid w:val="00683EAE"/>
    <w:rsid w:val="00687354"/>
    <w:rsid w:val="006A468C"/>
    <w:rsid w:val="006A7B35"/>
    <w:rsid w:val="006B191F"/>
    <w:rsid w:val="006C5023"/>
    <w:rsid w:val="006C7792"/>
    <w:rsid w:val="006D65BC"/>
    <w:rsid w:val="006E7EC5"/>
    <w:rsid w:val="006F3FED"/>
    <w:rsid w:val="006F5E13"/>
    <w:rsid w:val="006F7071"/>
    <w:rsid w:val="0070097D"/>
    <w:rsid w:val="0071588C"/>
    <w:rsid w:val="0072688A"/>
    <w:rsid w:val="007303F8"/>
    <w:rsid w:val="007310EE"/>
    <w:rsid w:val="007336BE"/>
    <w:rsid w:val="0075775F"/>
    <w:rsid w:val="00762E23"/>
    <w:rsid w:val="0077603F"/>
    <w:rsid w:val="00776F49"/>
    <w:rsid w:val="007841AB"/>
    <w:rsid w:val="00784B4F"/>
    <w:rsid w:val="00794907"/>
    <w:rsid w:val="00796F7C"/>
    <w:rsid w:val="007A1900"/>
    <w:rsid w:val="007A3111"/>
    <w:rsid w:val="007B40E8"/>
    <w:rsid w:val="007B4208"/>
    <w:rsid w:val="007B43B3"/>
    <w:rsid w:val="007C6025"/>
    <w:rsid w:val="007D1AEB"/>
    <w:rsid w:val="007D3507"/>
    <w:rsid w:val="007E3AEC"/>
    <w:rsid w:val="007E765F"/>
    <w:rsid w:val="007F684C"/>
    <w:rsid w:val="00802EDC"/>
    <w:rsid w:val="00806DED"/>
    <w:rsid w:val="00823F5B"/>
    <w:rsid w:val="008249B7"/>
    <w:rsid w:val="00827F26"/>
    <w:rsid w:val="00830272"/>
    <w:rsid w:val="00836008"/>
    <w:rsid w:val="00850E59"/>
    <w:rsid w:val="00853E00"/>
    <w:rsid w:val="008619BD"/>
    <w:rsid w:val="00866E25"/>
    <w:rsid w:val="008722F2"/>
    <w:rsid w:val="00874B50"/>
    <w:rsid w:val="00876E16"/>
    <w:rsid w:val="00882FCF"/>
    <w:rsid w:val="00890F0E"/>
    <w:rsid w:val="008A0A98"/>
    <w:rsid w:val="008A145F"/>
    <w:rsid w:val="008A4EF1"/>
    <w:rsid w:val="008B18EB"/>
    <w:rsid w:val="008B6788"/>
    <w:rsid w:val="008B6F0A"/>
    <w:rsid w:val="008C311B"/>
    <w:rsid w:val="008C325F"/>
    <w:rsid w:val="008C45F1"/>
    <w:rsid w:val="008C5C80"/>
    <w:rsid w:val="008C7BF4"/>
    <w:rsid w:val="008E0853"/>
    <w:rsid w:val="008F1CB5"/>
    <w:rsid w:val="008F2A2C"/>
    <w:rsid w:val="008F52A8"/>
    <w:rsid w:val="008F662D"/>
    <w:rsid w:val="0090166B"/>
    <w:rsid w:val="00910932"/>
    <w:rsid w:val="00913CD9"/>
    <w:rsid w:val="00914108"/>
    <w:rsid w:val="00921767"/>
    <w:rsid w:val="009243C4"/>
    <w:rsid w:val="009258AF"/>
    <w:rsid w:val="00926859"/>
    <w:rsid w:val="00926EB7"/>
    <w:rsid w:val="00930E8D"/>
    <w:rsid w:val="00931AA0"/>
    <w:rsid w:val="00936AC5"/>
    <w:rsid w:val="009416FF"/>
    <w:rsid w:val="00964430"/>
    <w:rsid w:val="009667D0"/>
    <w:rsid w:val="00972D81"/>
    <w:rsid w:val="009768BD"/>
    <w:rsid w:val="009861FF"/>
    <w:rsid w:val="00997D29"/>
    <w:rsid w:val="009A04E7"/>
    <w:rsid w:val="009A3559"/>
    <w:rsid w:val="009A4931"/>
    <w:rsid w:val="009B079F"/>
    <w:rsid w:val="009B6326"/>
    <w:rsid w:val="009C17DC"/>
    <w:rsid w:val="009D3D4D"/>
    <w:rsid w:val="009D646E"/>
    <w:rsid w:val="009D65BD"/>
    <w:rsid w:val="009E0A57"/>
    <w:rsid w:val="009F39EB"/>
    <w:rsid w:val="009F3B78"/>
    <w:rsid w:val="00A1222E"/>
    <w:rsid w:val="00A12BC3"/>
    <w:rsid w:val="00A12D6F"/>
    <w:rsid w:val="00A31FDA"/>
    <w:rsid w:val="00A356B9"/>
    <w:rsid w:val="00A37E30"/>
    <w:rsid w:val="00A435C1"/>
    <w:rsid w:val="00A5302D"/>
    <w:rsid w:val="00A5485B"/>
    <w:rsid w:val="00A5657C"/>
    <w:rsid w:val="00A627E5"/>
    <w:rsid w:val="00A707D9"/>
    <w:rsid w:val="00A80A59"/>
    <w:rsid w:val="00A826B8"/>
    <w:rsid w:val="00A83C85"/>
    <w:rsid w:val="00A94AB5"/>
    <w:rsid w:val="00A979E0"/>
    <w:rsid w:val="00AA2F5D"/>
    <w:rsid w:val="00AA6B49"/>
    <w:rsid w:val="00AA6C68"/>
    <w:rsid w:val="00AB4183"/>
    <w:rsid w:val="00AB4436"/>
    <w:rsid w:val="00AD05BC"/>
    <w:rsid w:val="00AD45D0"/>
    <w:rsid w:val="00AD74A7"/>
    <w:rsid w:val="00AE0610"/>
    <w:rsid w:val="00AF4AC9"/>
    <w:rsid w:val="00AF53DC"/>
    <w:rsid w:val="00B001F1"/>
    <w:rsid w:val="00B00CBA"/>
    <w:rsid w:val="00B052F8"/>
    <w:rsid w:val="00B05E68"/>
    <w:rsid w:val="00B14E89"/>
    <w:rsid w:val="00B20005"/>
    <w:rsid w:val="00B23F4A"/>
    <w:rsid w:val="00B35747"/>
    <w:rsid w:val="00B41137"/>
    <w:rsid w:val="00B425BD"/>
    <w:rsid w:val="00B4330E"/>
    <w:rsid w:val="00B53870"/>
    <w:rsid w:val="00B55380"/>
    <w:rsid w:val="00B708CC"/>
    <w:rsid w:val="00B75B0F"/>
    <w:rsid w:val="00B762FC"/>
    <w:rsid w:val="00B81E6E"/>
    <w:rsid w:val="00B91C23"/>
    <w:rsid w:val="00BA0E87"/>
    <w:rsid w:val="00BA36DF"/>
    <w:rsid w:val="00BB08F0"/>
    <w:rsid w:val="00BB459E"/>
    <w:rsid w:val="00BB4A76"/>
    <w:rsid w:val="00BC4B20"/>
    <w:rsid w:val="00BE76F5"/>
    <w:rsid w:val="00BF3455"/>
    <w:rsid w:val="00C006BC"/>
    <w:rsid w:val="00C173FE"/>
    <w:rsid w:val="00C35DF6"/>
    <w:rsid w:val="00C40BDB"/>
    <w:rsid w:val="00C56863"/>
    <w:rsid w:val="00C6285F"/>
    <w:rsid w:val="00C653C9"/>
    <w:rsid w:val="00C749EB"/>
    <w:rsid w:val="00C76AFC"/>
    <w:rsid w:val="00C76C9E"/>
    <w:rsid w:val="00C77435"/>
    <w:rsid w:val="00C83E07"/>
    <w:rsid w:val="00CA1907"/>
    <w:rsid w:val="00CA40BF"/>
    <w:rsid w:val="00CA4720"/>
    <w:rsid w:val="00CA533D"/>
    <w:rsid w:val="00CB4F1C"/>
    <w:rsid w:val="00CD242A"/>
    <w:rsid w:val="00CE15C9"/>
    <w:rsid w:val="00CE2AB2"/>
    <w:rsid w:val="00CF4785"/>
    <w:rsid w:val="00CF4A54"/>
    <w:rsid w:val="00D023B6"/>
    <w:rsid w:val="00D04627"/>
    <w:rsid w:val="00D04E85"/>
    <w:rsid w:val="00D07BE8"/>
    <w:rsid w:val="00D15F2C"/>
    <w:rsid w:val="00D2478F"/>
    <w:rsid w:val="00D24A22"/>
    <w:rsid w:val="00D274A3"/>
    <w:rsid w:val="00D422A6"/>
    <w:rsid w:val="00D46F83"/>
    <w:rsid w:val="00D507A4"/>
    <w:rsid w:val="00D5321F"/>
    <w:rsid w:val="00D65377"/>
    <w:rsid w:val="00D67208"/>
    <w:rsid w:val="00D712BD"/>
    <w:rsid w:val="00D71D45"/>
    <w:rsid w:val="00D72885"/>
    <w:rsid w:val="00D80017"/>
    <w:rsid w:val="00D918B8"/>
    <w:rsid w:val="00D9509F"/>
    <w:rsid w:val="00D971EE"/>
    <w:rsid w:val="00DA356D"/>
    <w:rsid w:val="00DB2B78"/>
    <w:rsid w:val="00DB61F6"/>
    <w:rsid w:val="00DD650F"/>
    <w:rsid w:val="00DD674F"/>
    <w:rsid w:val="00DE3EE1"/>
    <w:rsid w:val="00DE6F04"/>
    <w:rsid w:val="00DF1BB8"/>
    <w:rsid w:val="00DF528D"/>
    <w:rsid w:val="00DF5672"/>
    <w:rsid w:val="00E01CAD"/>
    <w:rsid w:val="00E03FED"/>
    <w:rsid w:val="00E06043"/>
    <w:rsid w:val="00E1062C"/>
    <w:rsid w:val="00E1255E"/>
    <w:rsid w:val="00E219E2"/>
    <w:rsid w:val="00E21A7F"/>
    <w:rsid w:val="00E23C0B"/>
    <w:rsid w:val="00E2462E"/>
    <w:rsid w:val="00E273C8"/>
    <w:rsid w:val="00E27B1B"/>
    <w:rsid w:val="00E33B77"/>
    <w:rsid w:val="00E37FD4"/>
    <w:rsid w:val="00E41727"/>
    <w:rsid w:val="00E444E3"/>
    <w:rsid w:val="00E46F00"/>
    <w:rsid w:val="00E54483"/>
    <w:rsid w:val="00E63C92"/>
    <w:rsid w:val="00E64087"/>
    <w:rsid w:val="00E732AA"/>
    <w:rsid w:val="00E81106"/>
    <w:rsid w:val="00E87689"/>
    <w:rsid w:val="00E900A7"/>
    <w:rsid w:val="00E9410A"/>
    <w:rsid w:val="00EA08A7"/>
    <w:rsid w:val="00EA3A99"/>
    <w:rsid w:val="00EA59F5"/>
    <w:rsid w:val="00EB0A33"/>
    <w:rsid w:val="00EB1110"/>
    <w:rsid w:val="00EB3973"/>
    <w:rsid w:val="00EC7097"/>
    <w:rsid w:val="00EC7EB7"/>
    <w:rsid w:val="00EF7FBB"/>
    <w:rsid w:val="00F01C81"/>
    <w:rsid w:val="00F069FA"/>
    <w:rsid w:val="00F15B8C"/>
    <w:rsid w:val="00F205A8"/>
    <w:rsid w:val="00F20E93"/>
    <w:rsid w:val="00F27793"/>
    <w:rsid w:val="00F3631F"/>
    <w:rsid w:val="00F6447B"/>
    <w:rsid w:val="00F773D7"/>
    <w:rsid w:val="00F841EF"/>
    <w:rsid w:val="00F9764A"/>
    <w:rsid w:val="00FA1CDB"/>
    <w:rsid w:val="00FA4FA2"/>
    <w:rsid w:val="00FA5F6E"/>
    <w:rsid w:val="00FB23B2"/>
    <w:rsid w:val="00FB70DA"/>
    <w:rsid w:val="00FD4884"/>
    <w:rsid w:val="00FE0FE8"/>
    <w:rsid w:val="00FE3577"/>
    <w:rsid w:val="00FF48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C4B20"/>
  </w:style>
  <w:style w:type="paragraph" w:styleId="1">
    <w:name w:val="heading 1"/>
    <w:basedOn w:val="a0"/>
    <w:next w:val="a0"/>
    <w:link w:val="10"/>
    <w:qFormat/>
    <w:rsid w:val="00132F26"/>
    <w:pPr>
      <w:keepNext/>
      <w:spacing w:after="0" w:line="240" w:lineRule="auto"/>
      <w:outlineLvl w:val="0"/>
    </w:pPr>
    <w:rPr>
      <w:rFonts w:ascii="Cordia New" w:eastAsia="Cordia New" w:hAnsi="Cordia New" w:cs="Angsana New"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BC4B20"/>
    <w:pPr>
      <w:ind w:left="720"/>
      <w:contextualSpacing/>
    </w:pPr>
  </w:style>
  <w:style w:type="table" w:styleId="a5">
    <w:name w:val="Table Grid"/>
    <w:basedOn w:val="a2"/>
    <w:uiPriority w:val="39"/>
    <w:rsid w:val="00E417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0"/>
    <w:link w:val="a7"/>
    <w:uiPriority w:val="99"/>
    <w:unhideWhenUsed/>
    <w:rsid w:val="00573A3A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7">
    <w:name w:val="หัวกระดาษ อักขระ"/>
    <w:basedOn w:val="a1"/>
    <w:link w:val="a6"/>
    <w:uiPriority w:val="99"/>
    <w:rsid w:val="00573A3A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8">
    <w:name w:val="footer"/>
    <w:basedOn w:val="a0"/>
    <w:link w:val="a9"/>
    <w:uiPriority w:val="99"/>
    <w:unhideWhenUsed/>
    <w:rsid w:val="00573A3A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9">
    <w:name w:val="ท้ายกระดาษ อักขระ"/>
    <w:basedOn w:val="a1"/>
    <w:link w:val="a8"/>
    <w:uiPriority w:val="99"/>
    <w:rsid w:val="00573A3A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a">
    <w:name w:val="ข้อความบอลลูน อักขระ"/>
    <w:basedOn w:val="a1"/>
    <w:link w:val="ab"/>
    <w:uiPriority w:val="99"/>
    <w:semiHidden/>
    <w:rsid w:val="00573A3A"/>
    <w:rPr>
      <w:rFonts w:ascii="Tahoma" w:eastAsia="Times New Roman" w:hAnsi="Tahoma" w:cs="Tahoma"/>
      <w:sz w:val="16"/>
      <w:szCs w:val="16"/>
      <w:lang w:bidi="ar-SA"/>
    </w:rPr>
  </w:style>
  <w:style w:type="paragraph" w:styleId="ab">
    <w:name w:val="Balloon Text"/>
    <w:basedOn w:val="a0"/>
    <w:link w:val="aa"/>
    <w:uiPriority w:val="99"/>
    <w:semiHidden/>
    <w:unhideWhenUsed/>
    <w:rsid w:val="00573A3A"/>
    <w:pPr>
      <w:spacing w:after="0" w:line="240" w:lineRule="auto"/>
    </w:pPr>
    <w:rPr>
      <w:rFonts w:ascii="Tahoma" w:eastAsia="Times New Roman" w:hAnsi="Tahoma" w:cs="Tahoma"/>
      <w:sz w:val="16"/>
      <w:szCs w:val="16"/>
      <w:lang w:bidi="ar-SA"/>
    </w:rPr>
  </w:style>
  <w:style w:type="character" w:customStyle="1" w:styleId="apple-converted-space">
    <w:name w:val="apple-converted-space"/>
    <w:basedOn w:val="a1"/>
    <w:rsid w:val="00573A3A"/>
  </w:style>
  <w:style w:type="paragraph" w:customStyle="1" w:styleId="Default">
    <w:name w:val="Default"/>
    <w:rsid w:val="00573A3A"/>
    <w:pPr>
      <w:autoSpaceDE w:val="0"/>
      <w:autoSpaceDN w:val="0"/>
      <w:adjustRightInd w:val="0"/>
      <w:spacing w:after="0" w:line="240" w:lineRule="auto"/>
    </w:pPr>
    <w:rPr>
      <w:rFonts w:ascii="TH SarabunPSK" w:eastAsia="Calibri" w:hAnsi="TH SarabunPSK" w:cs="TH SarabunPSK"/>
      <w:color w:val="000000"/>
      <w:sz w:val="24"/>
      <w:szCs w:val="24"/>
    </w:rPr>
  </w:style>
  <w:style w:type="character" w:customStyle="1" w:styleId="ac">
    <w:name w:val="เนื้อความ อักขระ"/>
    <w:basedOn w:val="a1"/>
    <w:link w:val="ad"/>
    <w:uiPriority w:val="99"/>
    <w:semiHidden/>
    <w:rsid w:val="00573A3A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d">
    <w:name w:val="Body Text"/>
    <w:basedOn w:val="a0"/>
    <w:link w:val="ac"/>
    <w:uiPriority w:val="99"/>
    <w:semiHidden/>
    <w:unhideWhenUsed/>
    <w:rsid w:val="00573A3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e">
    <w:name w:val="No Spacing"/>
    <w:uiPriority w:val="1"/>
    <w:qFormat/>
    <w:rsid w:val="0009406E"/>
    <w:pPr>
      <w:spacing w:after="0" w:line="240" w:lineRule="auto"/>
    </w:pPr>
    <w:rPr>
      <w:rFonts w:ascii="Calibri" w:eastAsia="Calibri" w:hAnsi="Calibri" w:cs="Cordia New"/>
    </w:rPr>
  </w:style>
  <w:style w:type="character" w:styleId="af">
    <w:name w:val="Hyperlink"/>
    <w:basedOn w:val="a1"/>
    <w:uiPriority w:val="99"/>
    <w:unhideWhenUsed/>
    <w:rsid w:val="0009406E"/>
    <w:rPr>
      <w:color w:val="0000FF" w:themeColor="hyperlink"/>
      <w:u w:val="single"/>
    </w:rPr>
  </w:style>
  <w:style w:type="paragraph" w:styleId="af0">
    <w:name w:val="Normal (Web)"/>
    <w:basedOn w:val="a0"/>
    <w:uiPriority w:val="99"/>
    <w:semiHidden/>
    <w:unhideWhenUsed/>
    <w:rsid w:val="003A5C27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">
    <w:name w:val="List Bullet"/>
    <w:basedOn w:val="a0"/>
    <w:rsid w:val="006F7071"/>
    <w:pPr>
      <w:numPr>
        <w:numId w:val="20"/>
      </w:numPr>
      <w:spacing w:after="0" w:line="240" w:lineRule="auto"/>
      <w:contextualSpacing/>
    </w:pPr>
    <w:rPr>
      <w:rFonts w:ascii="Angsana New" w:eastAsia="Cordia New" w:hAnsi="Angsana New" w:cs="Angsana New"/>
      <w:sz w:val="34"/>
      <w:szCs w:val="43"/>
    </w:rPr>
  </w:style>
  <w:style w:type="paragraph" w:styleId="af1">
    <w:name w:val="Body Text Indent"/>
    <w:basedOn w:val="a0"/>
    <w:link w:val="af2"/>
    <w:uiPriority w:val="99"/>
    <w:semiHidden/>
    <w:unhideWhenUsed/>
    <w:rsid w:val="006F7071"/>
    <w:pPr>
      <w:spacing w:after="120"/>
      <w:ind w:left="283"/>
    </w:pPr>
    <w:rPr>
      <w:rFonts w:ascii="Calibri" w:eastAsia="Calibri" w:hAnsi="Calibri" w:cs="Cordia New"/>
    </w:rPr>
  </w:style>
  <w:style w:type="character" w:customStyle="1" w:styleId="af2">
    <w:name w:val="การเยื้องเนื้อความ อักขระ"/>
    <w:basedOn w:val="a1"/>
    <w:link w:val="af1"/>
    <w:uiPriority w:val="99"/>
    <w:semiHidden/>
    <w:rsid w:val="006F7071"/>
    <w:rPr>
      <w:rFonts w:ascii="Calibri" w:eastAsia="Calibri" w:hAnsi="Calibri" w:cs="Cordia New"/>
    </w:rPr>
  </w:style>
  <w:style w:type="character" w:customStyle="1" w:styleId="10">
    <w:name w:val="หัวเรื่อง 1 อักขระ"/>
    <w:basedOn w:val="a1"/>
    <w:link w:val="1"/>
    <w:rsid w:val="00132F26"/>
    <w:rPr>
      <w:rFonts w:ascii="Cordia New" w:eastAsia="Cordia New" w:hAnsi="Cordia New" w:cs="Angsana New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0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32234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7788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26406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811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51167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65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799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0203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8574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22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27978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23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5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13641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037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291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854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62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4.xml"/><Relationship Id="rId18" Type="http://schemas.openxmlformats.org/officeDocument/2006/relationships/footer" Target="footer2.xml"/><Relationship Id="rId26" Type="http://schemas.openxmlformats.org/officeDocument/2006/relationships/chart" Target="charts/chart11.xm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34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footer" Target="footer1.xml"/><Relationship Id="rId25" Type="http://schemas.openxmlformats.org/officeDocument/2006/relationships/chart" Target="charts/chart10.xml"/><Relationship Id="rId33" Type="http://schemas.openxmlformats.org/officeDocument/2006/relationships/image" Target="media/image7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oter" Target="footer3.xml"/><Relationship Id="rId29" Type="http://schemas.openxmlformats.org/officeDocument/2006/relationships/package" Target="embeddings/_______Microsoft_Office_Word1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9.xml"/><Relationship Id="rId32" Type="http://schemas.openxmlformats.org/officeDocument/2006/relationships/image" Target="media/image6.jpeg"/><Relationship Id="rId37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chart" Target="charts/chart8.xml"/><Relationship Id="rId28" Type="http://schemas.openxmlformats.org/officeDocument/2006/relationships/image" Target="media/image3.emf"/><Relationship Id="rId36" Type="http://schemas.openxmlformats.org/officeDocument/2006/relationships/image" Target="media/image10.jpeg"/><Relationship Id="rId10" Type="http://schemas.openxmlformats.org/officeDocument/2006/relationships/chart" Target="charts/chart1.xml"/><Relationship Id="rId19" Type="http://schemas.openxmlformats.org/officeDocument/2006/relationships/header" Target="header4.xml"/><Relationship Id="rId31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chart" Target="charts/chart5.xml"/><Relationship Id="rId22" Type="http://schemas.openxmlformats.org/officeDocument/2006/relationships/chart" Target="charts/chart7.xml"/><Relationship Id="rId27" Type="http://schemas.openxmlformats.org/officeDocument/2006/relationships/image" Target="media/image2.png"/><Relationship Id="rId30" Type="http://schemas.openxmlformats.org/officeDocument/2006/relationships/image" Target="media/image4.jpeg"/><Relationship Id="rId35" Type="http://schemas.openxmlformats.org/officeDocument/2006/relationships/image" Target="media/image9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E:\&#3649;&#3612;&#3609;&#3616;&#3641;&#3617;&#3636;&#3586;&#3657;&#3629;&#3617;&#3641;&#3621;&#3614;&#3639;&#3657;&#3609;&#3600;&#3634;&#3609;&#3604;&#3657;&#3634;&#3609;&#3585;&#3634;&#3619;&#3624;&#3638;&#3585;&#3625;&#3634;&#3592;&#3633;&#3591;&#3627;&#3623;&#3633;&#3604;&#3619;&#3657;&#3629;&#3618;&#3648;&#3629;&#3655;&#3604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/>
              <a:t>แผนภูมิแสดงจำนวนสถานศึกษาในจังหวัดร้อยเอ็ด  ปีการศึกษา 2559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8.0184547016488774E-3"/>
          <c:y val="8.493421841668318E-2"/>
          <c:w val="0.66138713250429315"/>
          <c:h val="0.91371158007163356"/>
        </c:manualLayout>
      </c:layout>
      <c:pie3DChart>
        <c:varyColors val="1"/>
        <c:ser>
          <c:idx val="1"/>
          <c:order val="1"/>
          <c:tx>
            <c:strRef>
              <c:f>'นร.ปฐมวัย และขั้นพื้นฐาน'!$C$2</c:f>
              <c:strCache>
                <c:ptCount val="1"/>
                <c:pt idx="0">
                  <c:v>จำนวนนักเรียนระดับปฐมวัยและระดับการศึกษาขั้นพื้นฐาน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'นร.ปฐมวัย และขั้นพื้นฐาน'!$B$3:$B$13</c:f>
              <c:strCache>
                <c:ptCount val="11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27(จังหวัดร้อยเอ็ด)</c:v>
                </c:pt>
                <c:pt idx="4">
                  <c:v>ร.ร.สังกัดเทศบาลเมืองร้อยเอ็ด</c:v>
                </c:pt>
                <c:pt idx="5">
                  <c:v>ร.ร.กีฬาจังหวัดร้อยเอ็ด</c:v>
                </c:pt>
                <c:pt idx="6">
                  <c:v>ศูนย์เด็กเล็ก อบต./เทศบาลตำบล</c:v>
                </c:pt>
                <c:pt idx="7">
                  <c:v>โรงเรียนเอกชน</c:v>
                </c:pt>
                <c:pt idx="8">
                  <c:v>กศน.จังหวัดร้อยเอ็ด</c:v>
                </c:pt>
                <c:pt idx="9">
                  <c:v>วิทยาลัยนาฏศิลป์ร้อยเอ็ด</c:v>
                </c:pt>
                <c:pt idx="10">
                  <c:v>ร.ร.พระปริยัติธรรม</c:v>
                </c:pt>
              </c:strCache>
            </c:strRef>
          </c:cat>
          <c:val>
            <c:numRef>
              <c:f>'นร.ปฐมวัย และขั้นพื้นฐาน'!$C$3:$C$13</c:f>
              <c:numCache>
                <c:formatCode>_-* #,##0_-;\-* #,##0_-;_-* "-"??_-;_-@_-</c:formatCode>
                <c:ptCount val="11"/>
                <c:pt idx="0">
                  <c:v>28674</c:v>
                </c:pt>
                <c:pt idx="1">
                  <c:v>38922</c:v>
                </c:pt>
                <c:pt idx="2">
                  <c:v>27121</c:v>
                </c:pt>
                <c:pt idx="3">
                  <c:v>48512</c:v>
                </c:pt>
                <c:pt idx="4">
                  <c:v>5472</c:v>
                </c:pt>
                <c:pt idx="5">
                  <c:v>241</c:v>
                </c:pt>
                <c:pt idx="6">
                  <c:v>22288</c:v>
                </c:pt>
                <c:pt idx="7">
                  <c:v>25948</c:v>
                </c:pt>
                <c:pt idx="8">
                  <c:v>27827</c:v>
                </c:pt>
                <c:pt idx="9">
                  <c:v>503</c:v>
                </c:pt>
                <c:pt idx="10">
                  <c:v>1345</c:v>
                </c:pt>
              </c:numCache>
            </c:numRef>
          </c:val>
        </c:ser>
        <c:ser>
          <c:idx val="0"/>
          <c:order val="0"/>
          <c:tx>
            <c:strRef>
              <c:f>สถานศึกษาในจ.ร้อยเอ็ด!$B$1</c:f>
              <c:strCache>
                <c:ptCount val="1"/>
                <c:pt idx="0">
                  <c:v>จำนวนโรงเรียน</c:v>
                </c:pt>
              </c:strCache>
            </c:strRef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r>
                      <a:rPr lang="th-TH" sz="1600"/>
                      <a:t>2</a:t>
                    </a:r>
                    <a:r>
                      <a:rPr lang="th-TH"/>
                      <a:t>36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th-TH"/>
                      <a:t>340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th-TH"/>
                      <a:t>217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th-TH"/>
                      <a:t>60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th-TH"/>
                      <a:t>8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r>
                      <a:rPr lang="th-TH"/>
                      <a:t>1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r>
                      <a:rPr lang="th-TH"/>
                      <a:t>572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r>
                      <a:rPr lang="th-TH"/>
                      <a:t>59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r>
                      <a:rPr lang="th-TH"/>
                      <a:t>197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r>
                      <a:rPr lang="th-TH"/>
                      <a:t>1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r>
                      <a:rPr lang="th-TH"/>
                      <a:t>15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1.0425002105653579E-3"/>
                  <c:y val="-1.9650218662655754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22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r>
                      <a:rPr lang="th-TH"/>
                      <a:t>2</a:t>
                    </a:r>
                    <a:endParaRPr lang="en-US"/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/>
                </a:pPr>
                <a:endParaRPr lang="th-TH"/>
              </a:p>
            </c:txPr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สถานศึกษาในจ.ร้อยเอ็ด!$A$2:$A$14</c:f>
              <c:strCache>
                <c:ptCount val="13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27(จังหวัดร้อยเอ็ด)</c:v>
                </c:pt>
                <c:pt idx="4">
                  <c:v>ร.ร.สังกัดเทศบาลเมืองร้อยเอ็ด</c:v>
                </c:pt>
                <c:pt idx="5">
                  <c:v>ร.ร.สังกัด อบจ.ร้อยเอ็ด</c:v>
                </c:pt>
                <c:pt idx="6">
                  <c:v>ศูนย์เด็กเล็ก อบต./เทศบาลตำบล</c:v>
                </c:pt>
                <c:pt idx="7">
                  <c:v>โรงเรียนเอกชน</c:v>
                </c:pt>
                <c:pt idx="8">
                  <c:v>กศน.จังหวัดร้อยเอ็ด</c:v>
                </c:pt>
                <c:pt idx="9">
                  <c:v>วิทยาลัยนาฏศิลป์ร้อยเอ็ด</c:v>
                </c:pt>
                <c:pt idx="10">
                  <c:v>ร.ร.พระปริยัติธรรม</c:v>
                </c:pt>
                <c:pt idx="11">
                  <c:v>วิทยาลัยของรัฐ/เอกชนที่จัดการศึกษาอาชีวศึกษาและอุดมศึกษา</c:v>
                </c:pt>
                <c:pt idx="12">
                  <c:v>มหาวิทยาลัย</c:v>
                </c:pt>
              </c:strCache>
            </c:strRef>
          </c:cat>
          <c:val>
            <c:numRef>
              <c:f>สถานศึกษาในจ.ร้อยเอ็ด!$B$2:$B$14</c:f>
              <c:numCache>
                <c:formatCode>#,##0</c:formatCode>
                <c:ptCount val="13"/>
                <c:pt idx="0">
                  <c:v>236</c:v>
                </c:pt>
                <c:pt idx="1">
                  <c:v>340</c:v>
                </c:pt>
                <c:pt idx="2">
                  <c:v>217</c:v>
                </c:pt>
                <c:pt idx="3">
                  <c:v>60</c:v>
                </c:pt>
                <c:pt idx="4">
                  <c:v>8</c:v>
                </c:pt>
                <c:pt idx="5">
                  <c:v>1</c:v>
                </c:pt>
                <c:pt idx="6">
                  <c:v>572</c:v>
                </c:pt>
                <c:pt idx="7">
                  <c:v>59</c:v>
                </c:pt>
                <c:pt idx="8">
                  <c:v>197</c:v>
                </c:pt>
                <c:pt idx="9">
                  <c:v>1</c:v>
                </c:pt>
                <c:pt idx="10">
                  <c:v>15</c:v>
                </c:pt>
                <c:pt idx="11">
                  <c:v>22</c:v>
                </c:pt>
                <c:pt idx="12">
                  <c:v>2</c:v>
                </c:pt>
              </c:numCache>
            </c:numRef>
          </c:val>
        </c:ser>
        <c:dLbls>
          <c:showPercent val="1"/>
        </c:dLbls>
      </c:pie3DChart>
    </c:plotArea>
    <c:legend>
      <c:legendPos val="r"/>
      <c:layout>
        <c:manualLayout>
          <c:xMode val="edge"/>
          <c:yMode val="edge"/>
          <c:x val="0.69866360110756853"/>
          <c:y val="0.11720711104804067"/>
          <c:w val="0.26638104358880388"/>
          <c:h val="0.87460567728641847"/>
        </c:manualLayout>
      </c:layout>
      <c:txPr>
        <a:bodyPr/>
        <a:lstStyle/>
        <a:p>
          <a:pPr>
            <a:defRPr sz="1200"/>
          </a:pPr>
          <a:endParaRPr lang="th-TH"/>
        </a:p>
      </c:txPr>
    </c:legend>
    <c:plotVisOnly val="1"/>
    <c:dispBlanksAs val="zero"/>
  </c:chart>
  <c:externalData r:id="rId1"/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view3D>
      <c:rAngAx val="1"/>
    </c:view3D>
    <c:plotArea>
      <c:layout>
        <c:manualLayout>
          <c:layoutTarget val="inner"/>
          <c:xMode val="edge"/>
          <c:yMode val="edge"/>
          <c:x val="9.3004480500544204E-2"/>
          <c:y val="0.13587968797064118"/>
          <c:w val="0.87378339828733531"/>
          <c:h val="0.76029655795161422"/>
        </c:manualLayout>
      </c:layout>
      <c:bar3DChart>
        <c:barDir val="bar"/>
        <c:grouping val="clustered"/>
        <c:ser>
          <c:idx val="0"/>
          <c:order val="0"/>
          <c:tx>
            <c:strRef>
              <c:f>'N-NET'!$D$11</c:f>
              <c:strCache>
                <c:ptCount val="1"/>
                <c:pt idx="0">
                  <c:v>พ.ศ.2556</c:v>
                </c:pt>
              </c:strCache>
            </c:strRef>
          </c:tx>
          <c:dLbls>
            <c:dLbl>
              <c:idx val="1"/>
              <c:spPr/>
              <c:txPr>
                <a:bodyPr/>
                <a:lstStyle/>
                <a:p>
                  <a:pPr>
                    <a:defRPr sz="1200"/>
                  </a:pPr>
                  <a:endParaRPr lang="th-TH"/>
                </a:p>
              </c:txPr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'N-NET'!$D$12:$D$16</c:f>
              <c:numCache>
                <c:formatCode>_-* #,##0.00_-;\-* #,##0.00_-;_-* "-"??_-;_-@_-</c:formatCode>
                <c:ptCount val="5"/>
                <c:pt idx="0">
                  <c:v>49.61</c:v>
                </c:pt>
                <c:pt idx="1">
                  <c:v>33.630000000000003</c:v>
                </c:pt>
                <c:pt idx="2">
                  <c:v>40.660000000000011</c:v>
                </c:pt>
                <c:pt idx="3">
                  <c:v>32.980000000000004</c:v>
                </c:pt>
                <c:pt idx="4">
                  <c:v>40.61</c:v>
                </c:pt>
              </c:numCache>
            </c:numRef>
          </c:val>
        </c:ser>
        <c:ser>
          <c:idx val="1"/>
          <c:order val="1"/>
          <c:tx>
            <c:strRef>
              <c:f>'N-NET'!$E$11</c:f>
              <c:strCache>
                <c:ptCount val="1"/>
                <c:pt idx="0">
                  <c:v>พ.ศ.2557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'N-NET'!$E$12:$E$16</c:f>
              <c:numCache>
                <c:formatCode>_-* #,##0.00_-;\-* #,##0.00_-;_-* "-"??_-;_-@_-</c:formatCode>
                <c:ptCount val="5"/>
                <c:pt idx="0">
                  <c:v>47.06</c:v>
                </c:pt>
                <c:pt idx="1">
                  <c:v>31.91</c:v>
                </c:pt>
                <c:pt idx="2">
                  <c:v>34.840000000000003</c:v>
                </c:pt>
                <c:pt idx="3">
                  <c:v>35.17</c:v>
                </c:pt>
                <c:pt idx="4">
                  <c:v>39.49</c:v>
                </c:pt>
              </c:numCache>
            </c:numRef>
          </c:val>
        </c:ser>
        <c:ser>
          <c:idx val="2"/>
          <c:order val="2"/>
          <c:tx>
            <c:strRef>
              <c:f>'N-NET'!$F$11</c:f>
              <c:strCache>
                <c:ptCount val="1"/>
                <c:pt idx="0">
                  <c:v>พ.ศ.2558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'N-NET'!$F$12:$F$16</c:f>
              <c:numCache>
                <c:formatCode>_-* #,##0.00_-;\-* #,##0.00_-;_-* "-"??_-;_-@_-</c:formatCode>
                <c:ptCount val="5"/>
                <c:pt idx="0">
                  <c:v>43.02</c:v>
                </c:pt>
                <c:pt idx="1">
                  <c:v>25.77</c:v>
                </c:pt>
                <c:pt idx="2">
                  <c:v>30.21</c:v>
                </c:pt>
                <c:pt idx="3">
                  <c:v>29.85</c:v>
                </c:pt>
                <c:pt idx="4">
                  <c:v>41.220000000000013</c:v>
                </c:pt>
              </c:numCache>
            </c:numRef>
          </c:val>
        </c:ser>
        <c:dLbls>
          <c:showVal val="1"/>
        </c:dLbls>
        <c:gapWidth val="75"/>
        <c:shape val="cylinder"/>
        <c:axId val="98409856"/>
        <c:axId val="98419840"/>
        <c:axId val="0"/>
      </c:bar3DChart>
      <c:catAx>
        <c:axId val="98409856"/>
        <c:scaling>
          <c:orientation val="minMax"/>
        </c:scaling>
        <c:axPos val="l"/>
        <c:numFmt formatCode="General" sourceLinked="0"/>
        <c:majorTickMark val="none"/>
        <c:tickLblPos val="nextTo"/>
        <c:txPr>
          <a:bodyPr/>
          <a:lstStyle/>
          <a:p>
            <a:pPr>
              <a:defRPr sz="1050"/>
            </a:pPr>
            <a:endParaRPr lang="th-TH"/>
          </a:p>
        </c:txPr>
        <c:crossAx val="98419840"/>
        <c:crosses val="autoZero"/>
        <c:auto val="1"/>
        <c:lblAlgn val="ctr"/>
        <c:lblOffset val="100"/>
      </c:catAx>
      <c:valAx>
        <c:axId val="98419840"/>
        <c:scaling>
          <c:orientation val="minMax"/>
        </c:scaling>
        <c:axPos val="b"/>
        <c:numFmt formatCode="_-* #,##0.00_-;\-* #,##0.00_-;_-* &quot;-&quot;??_-;_-@_-" sourceLinked="1"/>
        <c:majorTickMark val="none"/>
        <c:tickLblPos val="nextTo"/>
        <c:txPr>
          <a:bodyPr/>
          <a:lstStyle/>
          <a:p>
            <a:pPr>
              <a:defRPr sz="1200"/>
            </a:pPr>
            <a:endParaRPr lang="th-TH"/>
          </a:p>
        </c:txPr>
        <c:crossAx val="98409856"/>
        <c:crosses val="autoZero"/>
        <c:crossBetween val="between"/>
      </c:valAx>
    </c:plotArea>
    <c:legend>
      <c:legendPos val="b"/>
      <c:txPr>
        <a:bodyPr/>
        <a:lstStyle/>
        <a:p>
          <a:pPr>
            <a:defRPr sz="1400"/>
          </a:pPr>
          <a:endParaRPr lang="th-TH"/>
        </a:p>
      </c:txPr>
    </c:legend>
    <c:plotVisOnly val="1"/>
    <c:dispBlanksAs val="gap"/>
  </c:chart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view3D>
      <c:rAngAx val="1"/>
    </c:view3D>
    <c:plotArea>
      <c:layout>
        <c:manualLayout>
          <c:layoutTarget val="inner"/>
          <c:xMode val="edge"/>
          <c:yMode val="edge"/>
          <c:x val="9.2537121302048345E-2"/>
          <c:y val="0.14818617892199221"/>
          <c:w val="0.87441765256729864"/>
          <c:h val="0.74682546343149969"/>
        </c:manualLayout>
      </c:layout>
      <c:bar3DChart>
        <c:barDir val="bar"/>
        <c:grouping val="clustered"/>
        <c:ser>
          <c:idx val="0"/>
          <c:order val="0"/>
          <c:tx>
            <c:strRef>
              <c:f>'N-NET'!$D$19</c:f>
              <c:strCache>
                <c:ptCount val="1"/>
                <c:pt idx="0">
                  <c:v>พ.ศ.2556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'N-NET'!$D$20:$D$24</c:f>
              <c:numCache>
                <c:formatCode>_-* #,##0.00_-;\-* #,##0.00_-;_-* "-"??_-;_-@_-</c:formatCode>
                <c:ptCount val="5"/>
                <c:pt idx="0">
                  <c:v>50.6</c:v>
                </c:pt>
                <c:pt idx="1">
                  <c:v>31.43</c:v>
                </c:pt>
                <c:pt idx="2">
                  <c:v>32.690000000000012</c:v>
                </c:pt>
                <c:pt idx="3">
                  <c:v>31.97</c:v>
                </c:pt>
                <c:pt idx="4">
                  <c:v>33.9</c:v>
                </c:pt>
              </c:numCache>
            </c:numRef>
          </c:val>
        </c:ser>
        <c:ser>
          <c:idx val="1"/>
          <c:order val="1"/>
          <c:tx>
            <c:strRef>
              <c:f>'N-NET'!$E$19</c:f>
              <c:strCache>
                <c:ptCount val="1"/>
                <c:pt idx="0">
                  <c:v>พ.ศ.2557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'N-NET'!$E$20:$E$24</c:f>
              <c:numCache>
                <c:formatCode>_-* #,##0.00_-;\-* #,##0.00_-;_-* "-"??_-;_-@_-</c:formatCode>
                <c:ptCount val="5"/>
                <c:pt idx="0">
                  <c:v>46.25</c:v>
                </c:pt>
                <c:pt idx="1">
                  <c:v>25.35</c:v>
                </c:pt>
                <c:pt idx="2">
                  <c:v>27.759999999999987</c:v>
                </c:pt>
                <c:pt idx="3">
                  <c:v>30.52</c:v>
                </c:pt>
                <c:pt idx="4">
                  <c:v>34.700000000000003</c:v>
                </c:pt>
              </c:numCache>
            </c:numRef>
          </c:val>
        </c:ser>
        <c:ser>
          <c:idx val="2"/>
          <c:order val="2"/>
          <c:tx>
            <c:strRef>
              <c:f>'N-NET'!$F$19</c:f>
              <c:strCache>
                <c:ptCount val="1"/>
                <c:pt idx="0">
                  <c:v>พ.ศ.2558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'N-NET'!$F$20:$F$24</c:f>
              <c:numCache>
                <c:formatCode>_-* #,##0.00_-;\-* #,##0.00_-;_-* "-"??_-;_-@_-</c:formatCode>
                <c:ptCount val="5"/>
                <c:pt idx="0">
                  <c:v>40.42</c:v>
                </c:pt>
                <c:pt idx="1">
                  <c:v>23</c:v>
                </c:pt>
                <c:pt idx="2">
                  <c:v>25.55</c:v>
                </c:pt>
                <c:pt idx="3">
                  <c:v>22.39</c:v>
                </c:pt>
                <c:pt idx="4">
                  <c:v>35.81</c:v>
                </c:pt>
              </c:numCache>
            </c:numRef>
          </c:val>
        </c:ser>
        <c:dLbls>
          <c:showVal val="1"/>
        </c:dLbls>
        <c:gapWidth val="75"/>
        <c:shape val="cylinder"/>
        <c:axId val="98617984"/>
        <c:axId val="98706560"/>
        <c:axId val="0"/>
      </c:bar3DChart>
      <c:catAx>
        <c:axId val="98617984"/>
        <c:scaling>
          <c:orientation val="minMax"/>
        </c:scaling>
        <c:axPos val="l"/>
        <c:numFmt formatCode="General" sourceLinked="0"/>
        <c:majorTickMark val="none"/>
        <c:tickLblPos val="nextTo"/>
        <c:txPr>
          <a:bodyPr/>
          <a:lstStyle/>
          <a:p>
            <a:pPr>
              <a:defRPr sz="1050"/>
            </a:pPr>
            <a:endParaRPr lang="th-TH"/>
          </a:p>
        </c:txPr>
        <c:crossAx val="98706560"/>
        <c:crosses val="autoZero"/>
        <c:auto val="1"/>
        <c:lblAlgn val="ctr"/>
        <c:lblOffset val="100"/>
      </c:catAx>
      <c:valAx>
        <c:axId val="98706560"/>
        <c:scaling>
          <c:orientation val="minMax"/>
        </c:scaling>
        <c:axPos val="b"/>
        <c:numFmt formatCode="_-* #,##0.00_-;\-* #,##0.00_-;_-* &quot;-&quot;??_-;_-@_-" sourceLinked="1"/>
        <c:majorTickMark val="none"/>
        <c:tickLblPos val="nextTo"/>
        <c:txPr>
          <a:bodyPr/>
          <a:lstStyle/>
          <a:p>
            <a:pPr>
              <a:defRPr sz="1200"/>
            </a:pPr>
            <a:endParaRPr lang="th-TH"/>
          </a:p>
        </c:txPr>
        <c:crossAx val="98617984"/>
        <c:crosses val="autoZero"/>
        <c:crossBetween val="between"/>
      </c:valAx>
    </c:plotArea>
    <c:legend>
      <c:legendPos val="b"/>
      <c:txPr>
        <a:bodyPr/>
        <a:lstStyle/>
        <a:p>
          <a:pPr>
            <a:defRPr sz="1200"/>
          </a:pPr>
          <a:endParaRPr lang="th-TH"/>
        </a:p>
      </c:txPr>
    </c:legend>
    <c:plotVisOnly val="1"/>
    <c:dispBlanksAs val="gap"/>
  </c:chart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 sz="1600"/>
              <a:t>แผนภูมิแสดงจำนวนโรงเรียนขนาดเล็ก และโรงเรียนขยายโอกาส </a:t>
            </a:r>
          </a:p>
          <a:p>
            <a:pPr>
              <a:defRPr/>
            </a:pPr>
            <a:r>
              <a:rPr lang="th-TH" sz="1600"/>
              <a:t>ทางการศึกษา ปีการศึกษา 2559</a:t>
            </a:r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1.5293708724365661E-2"/>
          <c:y val="0.16190014525696342"/>
          <c:w val="0.96941258255126406"/>
          <c:h val="0.7811974699334836"/>
        </c:manualLayout>
      </c:layout>
      <c:bar3DChart>
        <c:barDir val="col"/>
        <c:grouping val="clustered"/>
        <c:ser>
          <c:idx val="0"/>
          <c:order val="0"/>
          <c:tx>
            <c:strRef>
              <c:f>ร.ร.ขยายโอกาส!$B$1</c:f>
              <c:strCache>
                <c:ptCount val="1"/>
                <c:pt idx="0">
                  <c:v>จำนวนโรงเรียนทั้งหมด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-1.0632642211589502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-8.506113769271664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0978440173929127E-17"/>
                  <c:y val="-1.275917065390758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806743135210489E-3"/>
                  <c:y val="-1.275917065390758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0195688034785839E-16"/>
                  <c:y val="-8.506113769271664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ร.ร.ขยายโอกาส!$A$2:$A$6</c:f>
              <c:strCache>
                <c:ptCount val="5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 (จ.ร้อยเอ็ด)</c:v>
                </c:pt>
                <c:pt idx="4">
                  <c:v>รวมทั้งสิ้น</c:v>
                </c:pt>
              </c:strCache>
            </c:strRef>
          </c:cat>
          <c:val>
            <c:numRef>
              <c:f>ร.ร.ขยายโอกาส!$B$2:$B$6</c:f>
              <c:numCache>
                <c:formatCode>General</c:formatCode>
                <c:ptCount val="5"/>
                <c:pt idx="0">
                  <c:v>236</c:v>
                </c:pt>
                <c:pt idx="1">
                  <c:v>340</c:v>
                </c:pt>
                <c:pt idx="2">
                  <c:v>217</c:v>
                </c:pt>
                <c:pt idx="3">
                  <c:v>60</c:v>
                </c:pt>
                <c:pt idx="4">
                  <c:v>853</c:v>
                </c:pt>
              </c:numCache>
            </c:numRef>
          </c:val>
        </c:ser>
        <c:ser>
          <c:idx val="1"/>
          <c:order val="1"/>
          <c:tx>
            <c:strRef>
              <c:f>ร.ร.ขยายโอกาส!$C$1</c:f>
              <c:strCache>
                <c:ptCount val="1"/>
                <c:pt idx="0">
                  <c:v>โรงเรียนขนาดเล็ก</c:v>
                </c:pt>
              </c:strCache>
            </c:strRef>
          </c:tx>
          <c:dLbls>
            <c:dLbl>
              <c:idx val="0"/>
              <c:layout>
                <c:manualLayout>
                  <c:x val="1.1331446444267961E-2"/>
                  <c:y val="-3.1897926634768892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216471116292945E-2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8.9446848341038655E-3"/>
                  <c:y val="-1.3822434875066463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83324438459791E-2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2721803935092061E-2"/>
                  <c:y val="-3.1897926634768892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ร.ร.ขยายโอกาส!$A$2:$A$6</c:f>
              <c:strCache>
                <c:ptCount val="5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 (จ.ร้อยเอ็ด)</c:v>
                </c:pt>
                <c:pt idx="4">
                  <c:v>รวมทั้งสิ้น</c:v>
                </c:pt>
              </c:strCache>
            </c:strRef>
          </c:cat>
          <c:val>
            <c:numRef>
              <c:f>ร.ร.ขยายโอกาส!$C$2:$C$6</c:f>
              <c:numCache>
                <c:formatCode>General</c:formatCode>
                <c:ptCount val="5"/>
                <c:pt idx="0">
                  <c:v>173</c:v>
                </c:pt>
                <c:pt idx="1">
                  <c:v>228</c:v>
                </c:pt>
                <c:pt idx="2">
                  <c:v>129</c:v>
                </c:pt>
                <c:pt idx="3">
                  <c:v>32</c:v>
                </c:pt>
                <c:pt idx="4">
                  <c:v>562</c:v>
                </c:pt>
              </c:numCache>
            </c:numRef>
          </c:val>
        </c:ser>
        <c:ser>
          <c:idx val="2"/>
          <c:order val="2"/>
          <c:tx>
            <c:strRef>
              <c:f>ร.ร.ขยายโอกาส!$D$1</c:f>
              <c:strCache>
                <c:ptCount val="1"/>
                <c:pt idx="0">
                  <c:v>โรงเรียนขยายโอกาส</c:v>
                </c:pt>
              </c:strCache>
            </c:strRef>
          </c:tx>
          <c:dLbls>
            <c:dLbl>
              <c:idx val="0"/>
              <c:layout>
                <c:manualLayout>
                  <c:x val="9.7323600973236047E-3"/>
                  <c:y val="-1.275917065390758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5613486270420934E-3"/>
                  <c:y val="-1.701222753854332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3903371567605314E-3"/>
                  <c:y val="-1.275917065390758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5.6655691761158611E-3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5.6656786514824404E-3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ร.ร.ขยายโอกาส!$A$2:$A$6</c:f>
              <c:strCache>
                <c:ptCount val="5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 (จ.ร้อยเอ็ด)</c:v>
                </c:pt>
                <c:pt idx="4">
                  <c:v>รวมทั้งสิ้น</c:v>
                </c:pt>
              </c:strCache>
            </c:strRef>
          </c:cat>
          <c:val>
            <c:numRef>
              <c:f>ร.ร.ขยายโอกาส!$D$2:$D$6</c:f>
              <c:numCache>
                <c:formatCode>General</c:formatCode>
                <c:ptCount val="5"/>
                <c:pt idx="0">
                  <c:v>63</c:v>
                </c:pt>
                <c:pt idx="1">
                  <c:v>96</c:v>
                </c:pt>
                <c:pt idx="2">
                  <c:v>58</c:v>
                </c:pt>
                <c:pt idx="3">
                  <c:v>0</c:v>
                </c:pt>
                <c:pt idx="4">
                  <c:v>217</c:v>
                </c:pt>
              </c:numCache>
            </c:numRef>
          </c:val>
        </c:ser>
        <c:dLbls>
          <c:showVal val="1"/>
        </c:dLbls>
        <c:shape val="box"/>
        <c:axId val="87082496"/>
        <c:axId val="87084032"/>
        <c:axId val="0"/>
      </c:bar3DChart>
      <c:catAx>
        <c:axId val="87082496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100"/>
            </a:pPr>
            <a:endParaRPr lang="th-TH"/>
          </a:p>
        </c:txPr>
        <c:crossAx val="87084032"/>
        <c:crosses val="autoZero"/>
        <c:auto val="1"/>
        <c:lblAlgn val="ctr"/>
        <c:lblOffset val="100"/>
      </c:catAx>
      <c:valAx>
        <c:axId val="87084032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87082496"/>
        <c:crosses val="autoZero"/>
        <c:crossBetween val="between"/>
      </c:valAx>
    </c:plotArea>
    <c:legend>
      <c:legendPos val="t"/>
      <c:txPr>
        <a:bodyPr/>
        <a:lstStyle/>
        <a:p>
          <a:pPr>
            <a:defRPr sz="1200"/>
          </a:pPr>
          <a:endParaRPr lang="th-TH"/>
        </a:p>
      </c:txPr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style val="5"/>
  <c:chart>
    <c:title>
      <c:tx>
        <c:rich>
          <a:bodyPr/>
          <a:lstStyle/>
          <a:p>
            <a:pPr>
              <a:defRPr/>
            </a:pPr>
            <a:r>
              <a:rPr lang="th-TH"/>
              <a:t>แผนภูมิแสดงจำนวนนักเรียนระดับปฐมวัย และระดับการศึกษาขั้นพื้นฐาน</a:t>
            </a:r>
          </a:p>
          <a:p>
            <a:pPr>
              <a:defRPr/>
            </a:pPr>
            <a:r>
              <a:rPr lang="th-TH"/>
              <a:t>จังหวัดร้อยเอ็ด  ปีการศึกษา 2559</a:t>
            </a:r>
          </a:p>
        </c:rich>
      </c:tx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'นร.ปฐมวัย และขั้นพื้นฐาน'!$C$2</c:f>
              <c:strCache>
                <c:ptCount val="1"/>
                <c:pt idx="0">
                  <c:v>จำนวนนักเรียนระดับปฐมวัยและระดับการศึกษาขั้นพื้นฐาน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'นร.ปฐมวัย และขั้นพื้นฐาน'!$B$3:$B$13</c:f>
              <c:strCache>
                <c:ptCount val="11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27(จังหวัดร้อยเอ็ด)</c:v>
                </c:pt>
                <c:pt idx="4">
                  <c:v>ร.ร.สังกัดเทศบาลเมืองร้อยเอ็ด</c:v>
                </c:pt>
                <c:pt idx="5">
                  <c:v>ร.ร.กีฬาจังหวัดร้อยเอ็ด</c:v>
                </c:pt>
                <c:pt idx="6">
                  <c:v>ศูนย์เด็กเล็ก อบต./เทศบาลตำบล</c:v>
                </c:pt>
                <c:pt idx="7">
                  <c:v>โรงเรียนเอกชน</c:v>
                </c:pt>
                <c:pt idx="8">
                  <c:v>กศน.จังหวัดร้อยเอ็ด</c:v>
                </c:pt>
                <c:pt idx="9">
                  <c:v>วิทยาลัยนาฏศิลป์ร้อยเอ็ด</c:v>
                </c:pt>
                <c:pt idx="10">
                  <c:v>ร.ร.พระปริยัติธรรม</c:v>
                </c:pt>
              </c:strCache>
            </c:strRef>
          </c:cat>
          <c:val>
            <c:numRef>
              <c:f>'นร.ปฐมวัย และขั้นพื้นฐาน'!$C$3:$C$13</c:f>
              <c:numCache>
                <c:formatCode>_-* #,##0_-;\-* #,##0_-;_-* "-"??_-;_-@_-</c:formatCode>
                <c:ptCount val="11"/>
                <c:pt idx="0">
                  <c:v>28674</c:v>
                </c:pt>
                <c:pt idx="1">
                  <c:v>38922</c:v>
                </c:pt>
                <c:pt idx="2">
                  <c:v>27121</c:v>
                </c:pt>
                <c:pt idx="3">
                  <c:v>48512</c:v>
                </c:pt>
                <c:pt idx="4">
                  <c:v>5472</c:v>
                </c:pt>
                <c:pt idx="5">
                  <c:v>241</c:v>
                </c:pt>
                <c:pt idx="6">
                  <c:v>22288</c:v>
                </c:pt>
                <c:pt idx="7">
                  <c:v>25948</c:v>
                </c:pt>
                <c:pt idx="8">
                  <c:v>27827</c:v>
                </c:pt>
                <c:pt idx="9">
                  <c:v>503</c:v>
                </c:pt>
                <c:pt idx="10">
                  <c:v>1345</c:v>
                </c:pt>
              </c:numCache>
            </c:numRef>
          </c:val>
        </c:ser>
        <c:dLbls>
          <c:showVal val="1"/>
        </c:dLbls>
        <c:shape val="cylinder"/>
        <c:axId val="92622208"/>
        <c:axId val="92644480"/>
        <c:axId val="0"/>
      </c:bar3DChart>
      <c:catAx>
        <c:axId val="92622208"/>
        <c:scaling>
          <c:orientation val="minMax"/>
        </c:scaling>
        <c:axPos val="b"/>
        <c:numFmt formatCode="General" sourceLinked="0"/>
        <c:majorTickMark val="none"/>
        <c:tickLblPos val="nextTo"/>
        <c:crossAx val="92644480"/>
        <c:crosses val="autoZero"/>
        <c:auto val="1"/>
        <c:lblAlgn val="ctr"/>
        <c:lblOffset val="100"/>
      </c:catAx>
      <c:valAx>
        <c:axId val="92644480"/>
        <c:scaling>
          <c:orientation val="minMax"/>
        </c:scaling>
        <c:delete val="1"/>
        <c:axPos val="l"/>
        <c:numFmt formatCode="_-* #,##0_-;\-* #,##0_-;_-* &quot;-&quot;??_-;_-@_-" sourceLinked="1"/>
        <c:majorTickMark val="none"/>
        <c:tickLblPos val="none"/>
        <c:crossAx val="92622208"/>
        <c:crosses val="autoZero"/>
        <c:crossBetween val="between"/>
      </c:valAx>
    </c:plotArea>
    <c:plotVisOnly val="1"/>
    <c:dispBlanksAs val="gap"/>
  </c:chart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/>
              <a:t>แผนภูมิแสดงจำนวนนักศึกษาระดับอาชีวศึกษา และอุดมศึกษา </a:t>
            </a:r>
          </a:p>
          <a:p>
            <a:pPr>
              <a:defRPr/>
            </a:pPr>
            <a:r>
              <a:rPr lang="th-TH"/>
              <a:t>ปีการศึกษา 2559</a:t>
            </a:r>
          </a:p>
        </c:rich>
      </c:tx>
    </c:title>
    <c:plotArea>
      <c:layout>
        <c:manualLayout>
          <c:layoutTarget val="inner"/>
          <c:xMode val="edge"/>
          <c:yMode val="edge"/>
          <c:x val="4.6899868047545284E-2"/>
          <c:y val="0.15060243258704301"/>
          <c:w val="0.5733011579939421"/>
          <c:h val="0.82095892958169969"/>
        </c:manualLayout>
      </c:layout>
      <c:pieChart>
        <c:varyColors val="1"/>
        <c:ser>
          <c:idx val="0"/>
          <c:order val="0"/>
          <c:tx>
            <c:strRef>
              <c:f>จำนวนนักศึกษา!$C$2</c:f>
              <c:strCache>
                <c:ptCount val="1"/>
                <c:pt idx="0">
                  <c:v>จำนวนนักศึกษา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5.5244192790342775E-2"/>
                  <c:y val="6.692519811205045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4,882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4829269273818097E-2"/>
                  <c:y val="-1.837023907960484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1,224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58133718329331E-2"/>
                  <c:y val="-7.115037525567631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2,371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956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1,446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2,166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1,423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r>
                      <a:rPr lang="en-US"/>
                      <a:t>516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r>
                      <a:rPr lang="en-US"/>
                      <a:t>499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r>
                      <a:rPr lang="en-US"/>
                      <a:t>332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r>
                      <a:rPr lang="en-US"/>
                      <a:t>1,149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r>
                      <a:rPr lang="en-US"/>
                      <a:t>128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r>
                      <a:rPr lang="en-US"/>
                      <a:t>59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r>
                      <a:rPr lang="en-US"/>
                      <a:t>253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r>
                      <a:rPr lang="en-US"/>
                      <a:t>459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r>
                      <a:rPr lang="en-US"/>
                      <a:t>564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r>
                      <a:rPr lang="en-US"/>
                      <a:t>359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r>
                      <a:rPr lang="en-US"/>
                      <a:t>17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r>
                      <a:rPr lang="en-US"/>
                      <a:t>179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r>
                      <a:rPr lang="en-US"/>
                      <a:t>267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r>
                      <a:rPr lang="en-US"/>
                      <a:t>86</a:t>
                    </a:r>
                  </a:p>
                </c:rich>
              </c:tx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/>
                </a:pPr>
                <a:endParaRPr lang="th-TH"/>
              </a:p>
            </c:txPr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จำนวนนักศึกษา!$B$3:$B$23</c:f>
              <c:strCache>
                <c:ptCount val="21"/>
                <c:pt idx="0">
                  <c:v>ว.เทคนิคร้อยเอ็ด</c:v>
                </c:pt>
                <c:pt idx="1">
                  <c:v>ว.เทคนิคสุวรรณภูมิ</c:v>
                </c:pt>
                <c:pt idx="2">
                  <c:v>ว.อาชีวศึกษาร้อยเอ็ด</c:v>
                </c:pt>
                <c:pt idx="3">
                  <c:v>ว.เกษตรและเทคโนโลยีร้อยเอ็ด</c:v>
                </c:pt>
                <c:pt idx="4">
                  <c:v>ว.การอาชีพร้อยเอ็ด</c:v>
                </c:pt>
                <c:pt idx="5">
                  <c:v>ว.การอาชีพโพนทอง</c:v>
                </c:pt>
                <c:pt idx="6">
                  <c:v>ว.การอาชีพเกษตรวิสัย</c:v>
                </c:pt>
                <c:pt idx="7">
                  <c:v>ว.การอาชีพพนมไพร</c:v>
                </c:pt>
                <c:pt idx="8">
                  <c:v>ว.เทคโนโลยีพณิชยการพลาญชัยร้อยเอ็ด</c:v>
                </c:pt>
                <c:pt idx="9">
                  <c:v>ว.เทคโนโลยีร้อยเอ็ด</c:v>
                </c:pt>
                <c:pt idx="10">
                  <c:v>ว.เทคโนโลยีธีรภาดา</c:v>
                </c:pt>
                <c:pt idx="11">
                  <c:v>ว.เทคโนโลยีพณิชยการโพนทอง</c:v>
                </c:pt>
                <c:pt idx="12">
                  <c:v>ว.เทคโนโลยีอินเตอร์เอเชีย</c:v>
                </c:pt>
                <c:pt idx="13">
                  <c:v>ว.เทคโนโลยีชาญภรณ์เสลภูมิ</c:v>
                </c:pt>
                <c:pt idx="14">
                  <c:v>ว.เทคโนโลยีพรเพชรร้อยเอ็ด</c:v>
                </c:pt>
                <c:pt idx="15">
                  <c:v>ว.อาชีวศึกษาเสลภูมิ</c:v>
                </c:pt>
                <c:pt idx="16">
                  <c:v>ว.เทคโนโลยีปทุมรัตต์</c:v>
                </c:pt>
                <c:pt idx="17">
                  <c:v>ว.เทคโนโลยีหนองพอก</c:v>
                </c:pt>
                <c:pt idx="18">
                  <c:v>โรงเรียนบัณฑิตวิทยาลัย</c:v>
                </c:pt>
                <c:pt idx="19">
                  <c:v>ว.นาฏศิลป์ร้อยเอ็ด</c:v>
                </c:pt>
                <c:pt idx="20">
                  <c:v>กศน.อำเภอจตุรพักตรพิมาน</c:v>
                </c:pt>
              </c:strCache>
            </c:strRef>
          </c:cat>
          <c:val>
            <c:numRef>
              <c:f>จำนวนนักศึกษา!$C$3:$C$23</c:f>
              <c:numCache>
                <c:formatCode>_-* #,##0_-;\-* #,##0_-;_-* "-"??_-;_-@_-</c:formatCode>
                <c:ptCount val="21"/>
                <c:pt idx="0">
                  <c:v>4882</c:v>
                </c:pt>
                <c:pt idx="1">
                  <c:v>1224</c:v>
                </c:pt>
                <c:pt idx="2">
                  <c:v>2371</c:v>
                </c:pt>
                <c:pt idx="3">
                  <c:v>956</c:v>
                </c:pt>
                <c:pt idx="4">
                  <c:v>1446</c:v>
                </c:pt>
                <c:pt idx="5">
                  <c:v>2166</c:v>
                </c:pt>
                <c:pt idx="6">
                  <c:v>1423</c:v>
                </c:pt>
                <c:pt idx="7">
                  <c:v>516</c:v>
                </c:pt>
                <c:pt idx="8">
                  <c:v>499</c:v>
                </c:pt>
                <c:pt idx="9">
                  <c:v>332</c:v>
                </c:pt>
                <c:pt idx="10">
                  <c:v>1149</c:v>
                </c:pt>
                <c:pt idx="11">
                  <c:v>128</c:v>
                </c:pt>
                <c:pt idx="12">
                  <c:v>59</c:v>
                </c:pt>
                <c:pt idx="13">
                  <c:v>253</c:v>
                </c:pt>
                <c:pt idx="14">
                  <c:v>459</c:v>
                </c:pt>
                <c:pt idx="15">
                  <c:v>564</c:v>
                </c:pt>
                <c:pt idx="16">
                  <c:v>359</c:v>
                </c:pt>
                <c:pt idx="17">
                  <c:v>17</c:v>
                </c:pt>
                <c:pt idx="18">
                  <c:v>179</c:v>
                </c:pt>
                <c:pt idx="19">
                  <c:v>267</c:v>
                </c:pt>
                <c:pt idx="20">
                  <c:v>86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7081605174231951"/>
          <c:y val="0.10775406960243956"/>
          <c:w val="0.31062257321631154"/>
          <c:h val="0.8633927664115616"/>
        </c:manualLayout>
      </c:layout>
      <c:txPr>
        <a:bodyPr/>
        <a:lstStyle/>
        <a:p>
          <a:pPr>
            <a:defRPr sz="1100"/>
          </a:pPr>
          <a:endParaRPr lang="th-TH"/>
        </a:p>
      </c:txPr>
    </c:legend>
    <c:plotVisOnly val="1"/>
    <c:dispBlanksAs val="zero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/>
              <a:t>แผนภูมิแสดงจำนวนครู/อาจารย์ และบุคลากรทางการศึกษา</a:t>
            </a:r>
          </a:p>
          <a:p>
            <a:pPr>
              <a:defRPr/>
            </a:pPr>
            <a:r>
              <a:rPr lang="th-TH"/>
              <a:t>ในจังหวัดร้อยเอ็ด</a:t>
            </a:r>
            <a:r>
              <a:rPr lang="th-TH" baseline="0"/>
              <a:t>  ปีการศึกษา 2559</a:t>
            </a:r>
            <a:endParaRPr lang="th-TH"/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6.0130244251619433E-2"/>
          <c:y val="0.17131559224856963"/>
          <c:w val="0.92360959314675461"/>
          <c:h val="0.56910063244504494"/>
        </c:manualLayout>
      </c:layout>
      <c:bar3DChart>
        <c:barDir val="col"/>
        <c:grouping val="stacked"/>
        <c:ser>
          <c:idx val="0"/>
          <c:order val="0"/>
          <c:tx>
            <c:strRef>
              <c:f>'จำนวนครู บุคลากร'!$B$1</c:f>
              <c:strCache>
                <c:ptCount val="1"/>
                <c:pt idx="0">
                  <c:v>จำนวนครู/อาจารย์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'จำนวนครู บุคลากร'!$A$2:$A$13</c:f>
              <c:strCache>
                <c:ptCount val="12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27(จังหวัดร้อยเอ็ด)</c:v>
                </c:pt>
                <c:pt idx="4">
                  <c:v>ร.ร.สังกัดเทศบาลเมืองร้อยเอ็ด</c:v>
                </c:pt>
                <c:pt idx="5">
                  <c:v>ร.ร.กีฬาจังหวัดร้อยเอ็ด</c:v>
                </c:pt>
                <c:pt idx="6">
                  <c:v>ศูนย์เด็กเล็ก อบต./เทศบาลตำบล</c:v>
                </c:pt>
                <c:pt idx="7">
                  <c:v>โรงเรียนเอกชน</c:v>
                </c:pt>
                <c:pt idx="8">
                  <c:v>กศน.จังหวัดร้อยเอ็ด</c:v>
                </c:pt>
                <c:pt idx="9">
                  <c:v>วิทยาลัยนาฏศิลป์ร้อยเอ็ด</c:v>
                </c:pt>
                <c:pt idx="10">
                  <c:v>ร.ร.พระปริยัติธรรม</c:v>
                </c:pt>
                <c:pt idx="11">
                  <c:v>ว.ของรัฐและเอกชน</c:v>
                </c:pt>
              </c:strCache>
            </c:strRef>
          </c:cat>
          <c:val>
            <c:numRef>
              <c:f>'จำนวนครู บุคลากร'!$B$2:$B$13</c:f>
              <c:numCache>
                <c:formatCode>#,##0</c:formatCode>
                <c:ptCount val="12"/>
                <c:pt idx="0">
                  <c:v>2335</c:v>
                </c:pt>
                <c:pt idx="1">
                  <c:v>2737</c:v>
                </c:pt>
                <c:pt idx="2">
                  <c:v>1690</c:v>
                </c:pt>
                <c:pt idx="3">
                  <c:v>4437</c:v>
                </c:pt>
                <c:pt idx="4">
                  <c:v>230</c:v>
                </c:pt>
                <c:pt idx="5">
                  <c:v>20</c:v>
                </c:pt>
                <c:pt idx="6">
                  <c:v>1140</c:v>
                </c:pt>
                <c:pt idx="7">
                  <c:v>978</c:v>
                </c:pt>
                <c:pt idx="8">
                  <c:v>474</c:v>
                </c:pt>
                <c:pt idx="9">
                  <c:v>83</c:v>
                </c:pt>
                <c:pt idx="10">
                  <c:v>140</c:v>
                </c:pt>
                <c:pt idx="11">
                  <c:v>509</c:v>
                </c:pt>
              </c:numCache>
            </c:numRef>
          </c:val>
        </c:ser>
        <c:ser>
          <c:idx val="1"/>
          <c:order val="1"/>
          <c:tx>
            <c:strRef>
              <c:f>'จำนวนครู บุคลากร'!$C$1</c:f>
              <c:strCache>
                <c:ptCount val="1"/>
                <c:pt idx="0">
                  <c:v>บุคลากรทางการศึกษา</c:v>
                </c:pt>
              </c:strCache>
            </c:strRef>
          </c:tx>
          <c:dLbls>
            <c:dLbl>
              <c:idx val="4"/>
              <c:layout>
                <c:manualLayout>
                  <c:x val="2.933626696003E-3"/>
                  <c:y val="-4.006677094075953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-2.6711180627173283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336266960030407E-3"/>
                  <c:y val="-1.335559031358653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075650695859135E-16"/>
                  <c:y val="-2.0033385470380048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'จำนวนครู บุคลากร'!$A$2:$A$13</c:f>
              <c:strCache>
                <c:ptCount val="12"/>
                <c:pt idx="0">
                  <c:v>สพป.ร้อยเอ็ด เขต 1</c:v>
                </c:pt>
                <c:pt idx="1">
                  <c:v>สพป.ร้อยเอ็ด เขต 2</c:v>
                </c:pt>
                <c:pt idx="2">
                  <c:v>สพป.ร้อยเอ็ด เขต 3</c:v>
                </c:pt>
                <c:pt idx="3">
                  <c:v>สพม.เขต 27(จังหวัดร้อยเอ็ด)</c:v>
                </c:pt>
                <c:pt idx="4">
                  <c:v>ร.ร.สังกัดเทศบาลเมืองร้อยเอ็ด</c:v>
                </c:pt>
                <c:pt idx="5">
                  <c:v>ร.ร.กีฬาจังหวัดร้อยเอ็ด</c:v>
                </c:pt>
                <c:pt idx="6">
                  <c:v>ศูนย์เด็กเล็ก อบต./เทศบาลตำบล</c:v>
                </c:pt>
                <c:pt idx="7">
                  <c:v>โรงเรียนเอกชน</c:v>
                </c:pt>
                <c:pt idx="8">
                  <c:v>กศน.จังหวัดร้อยเอ็ด</c:v>
                </c:pt>
                <c:pt idx="9">
                  <c:v>วิทยาลัยนาฏศิลป์ร้อยเอ็ด</c:v>
                </c:pt>
                <c:pt idx="10">
                  <c:v>ร.ร.พระปริยัติธรรม</c:v>
                </c:pt>
                <c:pt idx="11">
                  <c:v>ว.ของรัฐและเอกชน</c:v>
                </c:pt>
              </c:strCache>
            </c:strRef>
          </c:cat>
          <c:val>
            <c:numRef>
              <c:f>'จำนวนครู บุคลากร'!$C$2:$C$13</c:f>
              <c:numCache>
                <c:formatCode>#,##0</c:formatCode>
                <c:ptCount val="12"/>
                <c:pt idx="0">
                  <c:v>320</c:v>
                </c:pt>
                <c:pt idx="1">
                  <c:v>428</c:v>
                </c:pt>
                <c:pt idx="2">
                  <c:v>274</c:v>
                </c:pt>
                <c:pt idx="3">
                  <c:v>112</c:v>
                </c:pt>
                <c:pt idx="4">
                  <c:v>42</c:v>
                </c:pt>
                <c:pt idx="5">
                  <c:v>1</c:v>
                </c:pt>
                <c:pt idx="6">
                  <c:v>0</c:v>
                </c:pt>
                <c:pt idx="7">
                  <c:v>59</c:v>
                </c:pt>
                <c:pt idx="8">
                  <c:v>56</c:v>
                </c:pt>
                <c:pt idx="9">
                  <c:v>4</c:v>
                </c:pt>
                <c:pt idx="10">
                  <c:v>30</c:v>
                </c:pt>
                <c:pt idx="11">
                  <c:v>22</c:v>
                </c:pt>
              </c:numCache>
            </c:numRef>
          </c:val>
        </c:ser>
        <c:dLbls>
          <c:showVal val="1"/>
        </c:dLbls>
        <c:gapWidth val="95"/>
        <c:gapDepth val="95"/>
        <c:shape val="box"/>
        <c:axId val="98157312"/>
        <c:axId val="98158848"/>
        <c:axId val="0"/>
      </c:bar3DChart>
      <c:catAx>
        <c:axId val="98157312"/>
        <c:scaling>
          <c:orientation val="minMax"/>
        </c:scaling>
        <c:axPos val="b"/>
        <c:numFmt formatCode="General" sourceLinked="0"/>
        <c:majorTickMark val="none"/>
        <c:tickLblPos val="nextTo"/>
        <c:crossAx val="98158848"/>
        <c:crosses val="autoZero"/>
        <c:auto val="1"/>
        <c:lblAlgn val="ctr"/>
        <c:lblOffset val="100"/>
      </c:catAx>
      <c:valAx>
        <c:axId val="98158848"/>
        <c:scaling>
          <c:orientation val="minMax"/>
        </c:scaling>
        <c:delete val="1"/>
        <c:axPos val="l"/>
        <c:numFmt formatCode="#,##0" sourceLinked="1"/>
        <c:majorTickMark val="none"/>
        <c:tickLblPos val="none"/>
        <c:crossAx val="98157312"/>
        <c:crosses val="autoZero"/>
        <c:crossBetween val="between"/>
      </c:valAx>
    </c:plotArea>
    <c:legend>
      <c:legendPos val="t"/>
      <c:legendEntry>
        <c:idx val="0"/>
        <c:txPr>
          <a:bodyPr/>
          <a:lstStyle/>
          <a:p>
            <a:pPr>
              <a:defRPr sz="1200"/>
            </a:pPr>
            <a:endParaRPr lang="th-TH"/>
          </a:p>
        </c:txPr>
      </c:legendEntry>
      <c:legendEntry>
        <c:idx val="1"/>
        <c:txPr>
          <a:bodyPr/>
          <a:lstStyle/>
          <a:p>
            <a:pPr>
              <a:defRPr sz="1200"/>
            </a:pPr>
            <a:endParaRPr lang="th-TH"/>
          </a:p>
        </c:txPr>
      </c:legendEntry>
      <c:layout>
        <c:manualLayout>
          <c:xMode val="edge"/>
          <c:yMode val="edge"/>
          <c:x val="0.30079641034969823"/>
          <c:y val="0.14348355860229794"/>
          <c:w val="0.38960629921260226"/>
          <c:h val="4.5639487397721112E-2"/>
        </c:manualLayout>
      </c:layout>
      <c:txPr>
        <a:bodyPr/>
        <a:lstStyle/>
        <a:p>
          <a:pPr>
            <a:defRPr sz="1100"/>
          </a:pPr>
          <a:endParaRPr lang="th-TH"/>
        </a:p>
      </c:txPr>
    </c:legend>
    <c:plotVisOnly val="1"/>
    <c:dispBlanksAs val="gap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/>
              <a:t>แผนภูมิแสดงคะแนนเฉลี่ย</a:t>
            </a:r>
            <a:r>
              <a:rPr lang="th-TH" baseline="0"/>
              <a:t> </a:t>
            </a:r>
            <a:r>
              <a:rPr lang="en-US" baseline="0"/>
              <a:t>ONET </a:t>
            </a:r>
            <a:r>
              <a:rPr lang="th-TH" baseline="0"/>
              <a:t>ชั้น ป.6  รวมทั้งจังหวัดร้อยเอ็ด</a:t>
            </a:r>
          </a:p>
          <a:p>
            <a:pPr>
              <a:defRPr/>
            </a:pPr>
            <a:r>
              <a:rPr lang="th-TH" baseline="0"/>
              <a:t>ปีการศึกษา 2556 - 2558 </a:t>
            </a:r>
            <a:endParaRPr lang="th-TH"/>
          </a:p>
        </c:rich>
      </c:tx>
      <c:layout>
        <c:manualLayout>
          <c:xMode val="edge"/>
          <c:yMode val="edge"/>
          <c:x val="0.15503051447837321"/>
          <c:y val="3.8277511961722493E-2"/>
        </c:manualLayout>
      </c:layout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ONETรวม!$D$3</c:f>
              <c:strCache>
                <c:ptCount val="1"/>
                <c:pt idx="0">
                  <c:v>พ.ศ.2556</c:v>
                </c:pt>
              </c:strCache>
            </c:strRef>
          </c:tx>
          <c:dLbls>
            <c:dLbl>
              <c:idx val="1"/>
              <c:layout>
                <c:manualLayout>
                  <c:x val="0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20054200541956E-3"/>
                  <c:y val="-8.506113769271664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0650406504065054E-3"/>
                  <c:y val="-2.1265284423179452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ONETรวม!$D$4:$D$8</c:f>
              <c:numCache>
                <c:formatCode>_-* #,##0.00_-;\-* #,##0.00_-;_-* "-"??_-;_-@_-</c:formatCode>
                <c:ptCount val="5"/>
                <c:pt idx="0">
                  <c:v>46.28</c:v>
                </c:pt>
                <c:pt idx="1">
                  <c:v>39.980000000000004</c:v>
                </c:pt>
                <c:pt idx="2">
                  <c:v>34.190000000000012</c:v>
                </c:pt>
                <c:pt idx="3">
                  <c:v>39.380000000000003</c:v>
                </c:pt>
                <c:pt idx="4">
                  <c:v>40.08</c:v>
                </c:pt>
              </c:numCache>
            </c:numRef>
          </c:val>
        </c:ser>
        <c:ser>
          <c:idx val="1"/>
          <c:order val="1"/>
          <c:tx>
            <c:strRef>
              <c:f>ONETรวม!$E$3</c:f>
              <c:strCache>
                <c:ptCount val="1"/>
                <c:pt idx="0">
                  <c:v>พ.ศ.2557</c:v>
                </c:pt>
              </c:strCache>
            </c:strRef>
          </c:tx>
          <c:dLbls>
            <c:dLbl>
              <c:idx val="0"/>
              <c:layout>
                <c:manualLayout>
                  <c:x val="1.3550135501355109E-3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0650406504065054E-3"/>
                  <c:y val="-1.2759170653907585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8.130081300813009E-3"/>
                  <c:y val="-4.2530568846358904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ONETรวม!$E$4:$E$8</c:f>
              <c:numCache>
                <c:formatCode>_-* #,##0.00_-;\-* #,##0.00_-;_-* "-"??_-;_-@_-</c:formatCode>
                <c:ptCount val="5"/>
                <c:pt idx="0">
                  <c:v>44.03</c:v>
                </c:pt>
                <c:pt idx="1">
                  <c:v>38.06</c:v>
                </c:pt>
                <c:pt idx="2">
                  <c:v>34.64</c:v>
                </c:pt>
                <c:pt idx="3">
                  <c:v>42.91</c:v>
                </c:pt>
                <c:pt idx="4">
                  <c:v>50.53</c:v>
                </c:pt>
              </c:numCache>
            </c:numRef>
          </c:val>
        </c:ser>
        <c:ser>
          <c:idx val="2"/>
          <c:order val="2"/>
          <c:tx>
            <c:strRef>
              <c:f>ONETรวม!$F$3</c:f>
              <c:strCache>
                <c:ptCount val="1"/>
                <c:pt idx="0">
                  <c:v>พ.ศ.2558</c:v>
                </c:pt>
              </c:strCache>
            </c:strRef>
          </c:tx>
          <c:dLbls>
            <c:dLbl>
              <c:idx val="0"/>
              <c:layout>
                <c:manualLayout>
                  <c:x val="4.0650406504065054E-3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8.130081300813009E-3"/>
                  <c:y val="-1.063264221158957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0650406504065054E-3"/>
                  <c:y val="-8.506113769271664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8.130081300813009E-3"/>
                  <c:y val="-8.506113769271664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2195121951219513E-2"/>
                  <c:y val="-6.37958532695374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ONETรวม!$F$4:$F$8</c:f>
              <c:numCache>
                <c:formatCode>_-* #,##0.00_-;\-* #,##0.00_-;_-* "-"??_-;_-@_-</c:formatCode>
                <c:ptCount val="5"/>
                <c:pt idx="0">
                  <c:v>47.75</c:v>
                </c:pt>
                <c:pt idx="1">
                  <c:v>40.730000000000011</c:v>
                </c:pt>
                <c:pt idx="2">
                  <c:v>36.21</c:v>
                </c:pt>
                <c:pt idx="3">
                  <c:v>41.260000000000012</c:v>
                </c:pt>
                <c:pt idx="4">
                  <c:v>47.91</c:v>
                </c:pt>
              </c:numCache>
            </c:numRef>
          </c:val>
        </c:ser>
        <c:dLbls>
          <c:showVal val="1"/>
        </c:dLbls>
        <c:shape val="cylinder"/>
        <c:axId val="98248576"/>
        <c:axId val="98250112"/>
        <c:axId val="0"/>
      </c:bar3DChart>
      <c:catAx>
        <c:axId val="98248576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200"/>
            </a:pPr>
            <a:endParaRPr lang="th-TH"/>
          </a:p>
        </c:txPr>
        <c:crossAx val="98250112"/>
        <c:crosses val="autoZero"/>
        <c:auto val="1"/>
        <c:lblAlgn val="ctr"/>
        <c:lblOffset val="100"/>
      </c:catAx>
      <c:valAx>
        <c:axId val="98250112"/>
        <c:scaling>
          <c:orientation val="minMax"/>
        </c:scaling>
        <c:delete val="1"/>
        <c:axPos val="l"/>
        <c:numFmt formatCode="_-* #,##0.00_-;\-* #,##0.00_-;_-* &quot;-&quot;??_-;_-@_-" sourceLinked="1"/>
        <c:tickLblPos val="none"/>
        <c:crossAx val="98248576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33904050103493466"/>
          <c:y val="0.19531108850628232"/>
          <c:w val="0.30159368798412572"/>
          <c:h val="3.4200772750296211E-2"/>
        </c:manualLayout>
      </c:layout>
      <c:txPr>
        <a:bodyPr/>
        <a:lstStyle/>
        <a:p>
          <a:pPr>
            <a:defRPr sz="1400"/>
          </a:pPr>
          <a:endParaRPr lang="th-TH"/>
        </a:p>
      </c:txPr>
    </c:legend>
    <c:plotVisOnly val="1"/>
    <c:dispBlanksAs val="gap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 sz="1800" b="1" i="0" baseline="0"/>
              <a:t>แผนภูมิแสดงคะแนนเฉลี่ย </a:t>
            </a:r>
            <a:r>
              <a:rPr lang="en-US" sz="1800" b="1" i="0" baseline="0"/>
              <a:t>ONET </a:t>
            </a:r>
            <a:r>
              <a:rPr lang="th-TH" sz="1800" b="1" i="0" baseline="0"/>
              <a:t>ชั้น ม.3  รวมทั้งจังหวัดร้อยเอ็ด</a:t>
            </a:r>
            <a:endParaRPr lang="th-TH"/>
          </a:p>
          <a:p>
            <a:pPr>
              <a:defRPr/>
            </a:pPr>
            <a:r>
              <a:rPr lang="th-TH" sz="1800" b="1" i="0" baseline="0"/>
              <a:t>ปีการศึกษา 2556 - 2558 </a:t>
            </a:r>
          </a:p>
        </c:rich>
      </c:tx>
      <c:layout>
        <c:manualLayout>
          <c:xMode val="edge"/>
          <c:yMode val="edge"/>
          <c:x val="0.16098963557338691"/>
          <c:y val="3.1545736101122601E-2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1.4710799063858243E-2"/>
          <c:y val="0.19154272890654167"/>
          <c:w val="0.9705784018722835"/>
          <c:h val="0.7483064245168497"/>
        </c:manualLayout>
      </c:layout>
      <c:bar3DChart>
        <c:barDir val="col"/>
        <c:grouping val="clustered"/>
        <c:ser>
          <c:idx val="0"/>
          <c:order val="0"/>
          <c:tx>
            <c:strRef>
              <c:f>ONETรวม!$D$11</c:f>
              <c:strCache>
                <c:ptCount val="1"/>
                <c:pt idx="0">
                  <c:v>พ.ศ.2556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-4.1152250039775112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493814777666434E-3"/>
                  <c:y val="-1.4403287513921278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6746907388833421E-3"/>
                  <c:y val="-8.230450007955022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"/>
                  <c:y val="-1.64609000159101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6746907388834379E-3"/>
                  <c:y val="-6.172837505966269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ONETรวม!$D$12:$D$16</c:f>
              <c:numCache>
                <c:formatCode>_-* #,##0.00_-;\-* #,##0.00_-;_-* "-"??_-;_-@_-</c:formatCode>
                <c:ptCount val="5"/>
                <c:pt idx="0">
                  <c:v>43.96</c:v>
                </c:pt>
                <c:pt idx="1">
                  <c:v>27.01</c:v>
                </c:pt>
                <c:pt idx="2">
                  <c:v>29.7</c:v>
                </c:pt>
                <c:pt idx="3">
                  <c:v>36.450000000000003</c:v>
                </c:pt>
                <c:pt idx="4">
                  <c:v>37.21</c:v>
                </c:pt>
              </c:numCache>
            </c:numRef>
          </c:val>
        </c:ser>
        <c:ser>
          <c:idx val="1"/>
          <c:order val="1"/>
          <c:tx>
            <c:strRef>
              <c:f>ONETรวม!$E$11</c:f>
              <c:strCache>
                <c:ptCount val="1"/>
                <c:pt idx="0">
                  <c:v>พ.ศ.2557</c:v>
                </c:pt>
              </c:strCache>
            </c:strRef>
          </c:tx>
          <c:dLbls>
            <c:dLbl>
              <c:idx val="0"/>
              <c:layout>
                <c:manualLayout>
                  <c:x val="6.6867268472082918E-3"/>
                  <c:y val="-1.234567501193265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373453694416706E-3"/>
                  <c:y val="-1.64609000159101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-8.230450007955022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0120361083249784E-3"/>
                  <c:y val="-1.234567501193269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-6.172837505966269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ONETรวม!$E$12:$E$16</c:f>
              <c:numCache>
                <c:formatCode>_-* #,##0.00_-;\-* #,##0.00_-;_-* "-"??_-;_-@_-</c:formatCode>
                <c:ptCount val="5"/>
                <c:pt idx="0">
                  <c:v>39.910000000000004</c:v>
                </c:pt>
                <c:pt idx="1">
                  <c:v>27.779999999999987</c:v>
                </c:pt>
                <c:pt idx="2">
                  <c:v>25.979999999999986</c:v>
                </c:pt>
                <c:pt idx="3">
                  <c:v>35.720000000000013</c:v>
                </c:pt>
                <c:pt idx="4">
                  <c:v>43.28</c:v>
                </c:pt>
              </c:numCache>
            </c:numRef>
          </c:val>
        </c:ser>
        <c:ser>
          <c:idx val="2"/>
          <c:order val="2"/>
          <c:tx>
            <c:strRef>
              <c:f>ONETรวม!$F$11</c:f>
              <c:strCache>
                <c:ptCount val="1"/>
                <c:pt idx="0">
                  <c:v>พ.ศ.2558</c:v>
                </c:pt>
              </c:strCache>
            </c:strRef>
          </c:tx>
          <c:dLbls>
            <c:dLbl>
              <c:idx val="0"/>
              <c:layout>
                <c:manualLayout>
                  <c:x val="1.60481444332999E-2"/>
                  <c:y val="-1.64609000159101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0481444332999E-2"/>
                  <c:y val="-1.64609000159101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4710799063858243E-2"/>
                  <c:y val="-6.172837505966269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698762955533256E-2"/>
                  <c:y val="-1.028806250994377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4710799063858243E-2"/>
                  <c:y val="-6.1728375059662693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ONETรวม!$C$12:$C$16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ONETรวม!$F$12:$F$16</c:f>
              <c:numCache>
                <c:formatCode>_-* #,##0.00_-;\-* #,##0.00_-;_-* "-"??_-;_-@_-</c:formatCode>
                <c:ptCount val="5"/>
                <c:pt idx="0">
                  <c:v>42.39</c:v>
                </c:pt>
                <c:pt idx="1">
                  <c:v>28.6</c:v>
                </c:pt>
                <c:pt idx="2">
                  <c:v>26.52</c:v>
                </c:pt>
                <c:pt idx="3">
                  <c:v>35.220000000000013</c:v>
                </c:pt>
                <c:pt idx="4">
                  <c:v>42.01</c:v>
                </c:pt>
              </c:numCache>
            </c:numRef>
          </c:val>
        </c:ser>
        <c:dLbls>
          <c:showVal val="1"/>
        </c:dLbls>
        <c:shape val="cylinder"/>
        <c:axId val="98326784"/>
        <c:axId val="98353152"/>
        <c:axId val="0"/>
      </c:bar3DChart>
      <c:catAx>
        <c:axId val="98326784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200"/>
            </a:pPr>
            <a:endParaRPr lang="th-TH"/>
          </a:p>
        </c:txPr>
        <c:crossAx val="98353152"/>
        <c:crosses val="autoZero"/>
        <c:auto val="1"/>
        <c:lblAlgn val="ctr"/>
        <c:lblOffset val="100"/>
      </c:catAx>
      <c:valAx>
        <c:axId val="98353152"/>
        <c:scaling>
          <c:orientation val="minMax"/>
        </c:scaling>
        <c:delete val="1"/>
        <c:axPos val="l"/>
        <c:numFmt formatCode="_-* #,##0.00_-;\-* #,##0.00_-;_-* &quot;-&quot;??_-;_-@_-" sourceLinked="1"/>
        <c:tickLblPos val="none"/>
        <c:crossAx val="98326784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33207875595290293"/>
          <c:y val="0.1589912319784757"/>
          <c:w val="0.35129051195581684"/>
          <c:h val="4.7158372328060555E-2"/>
        </c:manualLayout>
      </c:layout>
      <c:txPr>
        <a:bodyPr/>
        <a:lstStyle/>
        <a:p>
          <a:pPr>
            <a:defRPr sz="1400"/>
          </a:pPr>
          <a:endParaRPr lang="th-TH"/>
        </a:p>
      </c:txPr>
    </c:legend>
    <c:plotVisOnly val="1"/>
    <c:dispBlanksAs val="gap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 sz="1800" b="1" i="0" baseline="0"/>
              <a:t>แผนภูมิแสดงคะแนนเฉลี่ย </a:t>
            </a:r>
            <a:r>
              <a:rPr lang="en-US" sz="1800" b="1" i="0" baseline="0"/>
              <a:t>ONET </a:t>
            </a:r>
            <a:r>
              <a:rPr lang="th-TH" sz="1800" b="1" i="0" baseline="0"/>
              <a:t>ชั้น ม.6  รวมทั้งจังหวัดร้อยเอ็ด</a:t>
            </a:r>
            <a:endParaRPr lang="th-TH"/>
          </a:p>
          <a:p>
            <a:pPr>
              <a:defRPr/>
            </a:pPr>
            <a:r>
              <a:rPr lang="th-TH" sz="1800" b="1" i="0" baseline="0"/>
              <a:t>ปีการศึกษา 2556 - 2558 </a:t>
            </a:r>
          </a:p>
        </c:rich>
      </c:tx>
      <c:layout>
        <c:manualLayout>
          <c:xMode val="edge"/>
          <c:yMode val="edge"/>
          <c:x val="0.1606249470832275"/>
          <c:y val="5.6338028169014086E-2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1.4784946236559139E-2"/>
          <c:y val="0.22556293139413924"/>
          <c:w val="0.97043010752688175"/>
          <c:h val="0.6878330349551377"/>
        </c:manualLayout>
      </c:layout>
      <c:bar3DChart>
        <c:barDir val="col"/>
        <c:grouping val="clustered"/>
        <c:ser>
          <c:idx val="0"/>
          <c:order val="0"/>
          <c:tx>
            <c:strRef>
              <c:f>ONETรวม!$D$19</c:f>
              <c:strCache>
                <c:ptCount val="1"/>
                <c:pt idx="0">
                  <c:v>พ.ศ.2556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-1.609657947686127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881720430107707E-3"/>
                  <c:y val="-8.048289738430568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-1.07310529845740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440860215053923E-3"/>
                  <c:y val="-6.3492052911377607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7204301075268818E-3"/>
                  <c:y val="-5.3655264922870104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ONETรวม!$D$20:$D$24</c:f>
              <c:numCache>
                <c:formatCode>_-* #,##0.00_-;\-* #,##0.00_-;_-* "-"??_-;_-@_-</c:formatCode>
                <c:ptCount val="5"/>
                <c:pt idx="0">
                  <c:v>46.5</c:v>
                </c:pt>
                <c:pt idx="1">
                  <c:v>18.09</c:v>
                </c:pt>
                <c:pt idx="2">
                  <c:v>21.779999999999987</c:v>
                </c:pt>
                <c:pt idx="3">
                  <c:v>29.09</c:v>
                </c:pt>
                <c:pt idx="4">
                  <c:v>32.270000000000003</c:v>
                </c:pt>
              </c:numCache>
            </c:numRef>
          </c:val>
        </c:ser>
        <c:ser>
          <c:idx val="1"/>
          <c:order val="1"/>
          <c:tx>
            <c:strRef>
              <c:f>ONETรวม!$E$19</c:f>
              <c:strCache>
                <c:ptCount val="1"/>
                <c:pt idx="0">
                  <c:v>พ.ศ.2557</c:v>
                </c:pt>
              </c:strCache>
            </c:strRef>
          </c:tx>
          <c:dLbls>
            <c:dLbl>
              <c:idx val="0"/>
              <c:layout>
                <c:manualLayout>
                  <c:x val="1.3440860215053923E-3"/>
                  <c:y val="-8.048289738430568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440860215053923E-3"/>
                  <c:y val="-1.8779342723004692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0322580645161523E-3"/>
                  <c:y val="-8.048289738430568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7204301075268818E-3"/>
                  <c:y val="-1.609657947686127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-1.609657947686122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ONETรวม!$E$20:$E$24</c:f>
              <c:numCache>
                <c:formatCode>_-* #,##0.00_-;\-* #,##0.00_-;_-* "-"??_-;_-@_-</c:formatCode>
                <c:ptCount val="5"/>
                <c:pt idx="0">
                  <c:v>48.4</c:v>
                </c:pt>
                <c:pt idx="1">
                  <c:v>19.385000000000002</c:v>
                </c:pt>
                <c:pt idx="2">
                  <c:v>19.82</c:v>
                </c:pt>
                <c:pt idx="3">
                  <c:v>30.634000000000107</c:v>
                </c:pt>
                <c:pt idx="4">
                  <c:v>34.870000000000005</c:v>
                </c:pt>
              </c:numCache>
            </c:numRef>
          </c:val>
        </c:ser>
        <c:ser>
          <c:idx val="2"/>
          <c:order val="2"/>
          <c:tx>
            <c:strRef>
              <c:f>ONETรวม!$F$19</c:f>
              <c:strCache>
                <c:ptCount val="1"/>
                <c:pt idx="0">
                  <c:v>พ.ศ.2558</c:v>
                </c:pt>
              </c:strCache>
            </c:strRef>
          </c:tx>
          <c:dLbls>
            <c:dLbl>
              <c:idx val="0"/>
              <c:layout>
                <c:manualLayout>
                  <c:x val="8.0645161290323047E-3"/>
                  <c:y val="-1.341381623071773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096774193548387E-2"/>
                  <c:y val="-1.0731052984574094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0752688172043012E-2"/>
                  <c:y val="-8.0482897384305686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2096774193548291E-2"/>
                  <c:y val="-1.6096579476861328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2096774193548486E-2"/>
                  <c:y val="-1.7795605916659431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ONETรวม!$C$20:$C$24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ONETรวม!$F$20:$F$24</c:f>
              <c:numCache>
                <c:formatCode>_-* #,##0.00_-;\-* #,##0.00_-;_-* "-"??_-;_-@_-</c:formatCode>
                <c:ptCount val="5"/>
                <c:pt idx="0">
                  <c:v>45.82</c:v>
                </c:pt>
                <c:pt idx="1">
                  <c:v>24</c:v>
                </c:pt>
                <c:pt idx="2">
                  <c:v>21.47</c:v>
                </c:pt>
                <c:pt idx="3">
                  <c:v>31.79</c:v>
                </c:pt>
                <c:pt idx="4">
                  <c:v>38.58</c:v>
                </c:pt>
              </c:numCache>
            </c:numRef>
          </c:val>
        </c:ser>
        <c:dLbls>
          <c:showVal val="1"/>
        </c:dLbls>
        <c:shape val="cylinder"/>
        <c:axId val="92830336"/>
        <c:axId val="92840320"/>
        <c:axId val="0"/>
      </c:bar3DChart>
      <c:catAx>
        <c:axId val="92830336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400"/>
            </a:pPr>
            <a:endParaRPr lang="th-TH"/>
          </a:p>
        </c:txPr>
        <c:crossAx val="92840320"/>
        <c:crosses val="autoZero"/>
        <c:auto val="1"/>
        <c:lblAlgn val="ctr"/>
        <c:lblOffset val="100"/>
      </c:catAx>
      <c:valAx>
        <c:axId val="92840320"/>
        <c:scaling>
          <c:orientation val="minMax"/>
        </c:scaling>
        <c:delete val="1"/>
        <c:axPos val="l"/>
        <c:numFmt formatCode="_-* #,##0.00_-;\-* #,##0.00_-;_-* &quot;-&quot;??_-;_-@_-" sourceLinked="1"/>
        <c:tickLblPos val="none"/>
        <c:crossAx val="92830336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34870554991109975"/>
          <c:y val="0.21884651742475852"/>
          <c:w val="0.30258890017780526"/>
          <c:h val="4.3393735217475513E-2"/>
        </c:manualLayout>
      </c:layout>
      <c:txPr>
        <a:bodyPr/>
        <a:lstStyle/>
        <a:p>
          <a:pPr>
            <a:defRPr sz="1200"/>
          </a:pPr>
          <a:endParaRPr lang="th-TH"/>
        </a:p>
      </c:txPr>
    </c:legend>
    <c:plotVisOnly val="1"/>
    <c:dispBlanksAs val="gap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view3D>
      <c:rAngAx val="1"/>
    </c:view3D>
    <c:plotArea>
      <c:layout>
        <c:manualLayout>
          <c:layoutTarget val="inner"/>
          <c:xMode val="edge"/>
          <c:yMode val="edge"/>
          <c:x val="9.5216582932304103E-2"/>
          <c:y val="0.14768588324740661"/>
          <c:w val="0.87078134881536917"/>
          <c:h val="0.72722923463105849"/>
        </c:manualLayout>
      </c:layout>
      <c:bar3DChart>
        <c:barDir val="bar"/>
        <c:grouping val="clustered"/>
        <c:ser>
          <c:idx val="0"/>
          <c:order val="0"/>
          <c:tx>
            <c:strRef>
              <c:f>'N-NET'!$D$3</c:f>
              <c:strCache>
                <c:ptCount val="1"/>
                <c:pt idx="0">
                  <c:v>พ.ศ.2556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'N-NET'!$D$4:$D$8</c:f>
              <c:numCache>
                <c:formatCode>_-* #,##0.00_-;\-* #,##0.00_-;_-* "-"??_-;_-@_-</c:formatCode>
                <c:ptCount val="5"/>
                <c:pt idx="0">
                  <c:v>48.71</c:v>
                </c:pt>
                <c:pt idx="1">
                  <c:v>40.200000000000003</c:v>
                </c:pt>
                <c:pt idx="2">
                  <c:v>47.86</c:v>
                </c:pt>
                <c:pt idx="3">
                  <c:v>36.07</c:v>
                </c:pt>
                <c:pt idx="4">
                  <c:v>54.5</c:v>
                </c:pt>
              </c:numCache>
            </c:numRef>
          </c:val>
        </c:ser>
        <c:ser>
          <c:idx val="1"/>
          <c:order val="1"/>
          <c:tx>
            <c:strRef>
              <c:f>'N-NET'!$E$3</c:f>
              <c:strCache>
                <c:ptCount val="1"/>
                <c:pt idx="0">
                  <c:v>พ.ศ.2557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'N-NET'!$E$4:$E$8</c:f>
              <c:numCache>
                <c:formatCode>_-* #,##0.00_-;\-* #,##0.00_-;_-* "-"??_-;_-@_-</c:formatCode>
                <c:ptCount val="5"/>
                <c:pt idx="0">
                  <c:v>46.08</c:v>
                </c:pt>
                <c:pt idx="1">
                  <c:v>34.07</c:v>
                </c:pt>
                <c:pt idx="2">
                  <c:v>47.01</c:v>
                </c:pt>
                <c:pt idx="3">
                  <c:v>36.07</c:v>
                </c:pt>
                <c:pt idx="4">
                  <c:v>52.36</c:v>
                </c:pt>
              </c:numCache>
            </c:numRef>
          </c:val>
        </c:ser>
        <c:ser>
          <c:idx val="2"/>
          <c:order val="2"/>
          <c:tx>
            <c:strRef>
              <c:f>'N-NET'!$F$3</c:f>
              <c:strCache>
                <c:ptCount val="1"/>
                <c:pt idx="0">
                  <c:v>พ.ศ.2558</c:v>
                </c:pt>
              </c:strCache>
            </c:strRef>
          </c:tx>
          <c:dLbls>
            <c:dLbl>
              <c:idx val="0"/>
              <c:layout>
                <c:manualLayout>
                  <c:x val="1.3266996955694278E-3"/>
                  <c:y val="-2.08008286263953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/>
                </a:pPr>
                <a:endParaRPr lang="th-TH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'N-NET'!$C$4:$C$8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ภาษาอังกฤษ</c:v>
                </c:pt>
                <c:pt idx="3">
                  <c:v>วิทยาศาสตร์</c:v>
                </c:pt>
                <c:pt idx="4">
                  <c:v>สังคมศึกษา</c:v>
                </c:pt>
              </c:strCache>
            </c:strRef>
          </c:cat>
          <c:val>
            <c:numRef>
              <c:f>'N-NET'!$F$4:$F$8</c:f>
              <c:numCache>
                <c:formatCode>_-* #,##0.00_-;\-* #,##0.00_-;_-* "-"??_-;_-@_-</c:formatCode>
                <c:ptCount val="5"/>
                <c:pt idx="0">
                  <c:v>36.06</c:v>
                </c:pt>
                <c:pt idx="1">
                  <c:v>25.330000000000005</c:v>
                </c:pt>
                <c:pt idx="2">
                  <c:v>34</c:v>
                </c:pt>
                <c:pt idx="3">
                  <c:v>32.35</c:v>
                </c:pt>
                <c:pt idx="4">
                  <c:v>43.64</c:v>
                </c:pt>
              </c:numCache>
            </c:numRef>
          </c:val>
        </c:ser>
        <c:dLbls>
          <c:showVal val="1"/>
        </c:dLbls>
        <c:gapWidth val="75"/>
        <c:shape val="cylinder"/>
        <c:axId val="98589696"/>
        <c:axId val="98595584"/>
        <c:axId val="0"/>
      </c:bar3DChart>
      <c:catAx>
        <c:axId val="98589696"/>
        <c:scaling>
          <c:orientation val="minMax"/>
        </c:scaling>
        <c:axPos val="l"/>
        <c:numFmt formatCode="General" sourceLinked="0"/>
        <c:majorTickMark val="none"/>
        <c:tickLblPos val="nextTo"/>
        <c:txPr>
          <a:bodyPr/>
          <a:lstStyle/>
          <a:p>
            <a:pPr>
              <a:defRPr sz="1100"/>
            </a:pPr>
            <a:endParaRPr lang="th-TH"/>
          </a:p>
        </c:txPr>
        <c:crossAx val="98595584"/>
        <c:crosses val="autoZero"/>
        <c:auto val="1"/>
        <c:lblAlgn val="ctr"/>
        <c:lblOffset val="100"/>
      </c:catAx>
      <c:valAx>
        <c:axId val="98595584"/>
        <c:scaling>
          <c:orientation val="minMax"/>
        </c:scaling>
        <c:axPos val="b"/>
        <c:numFmt formatCode="_-* #,##0.00_-;\-* #,##0.00_-;_-* &quot;-&quot;??_-;_-@_-" sourceLinked="1"/>
        <c:majorTickMark val="none"/>
        <c:tickLblPos val="nextTo"/>
        <c:txPr>
          <a:bodyPr/>
          <a:lstStyle/>
          <a:p>
            <a:pPr>
              <a:defRPr sz="1200"/>
            </a:pPr>
            <a:endParaRPr lang="th-TH"/>
          </a:p>
        </c:txPr>
        <c:crossAx val="98589696"/>
        <c:crosses val="autoZero"/>
        <c:crossBetween val="between"/>
      </c:valAx>
    </c:plotArea>
    <c:legend>
      <c:legendPos val="b"/>
      <c:txPr>
        <a:bodyPr/>
        <a:lstStyle/>
        <a:p>
          <a:pPr>
            <a:defRPr sz="1400"/>
          </a:pPr>
          <a:endParaRPr lang="th-TH"/>
        </a:p>
      </c:txPr>
    </c:legend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0.34686</cdr:x>
      <cdr:y>0.03017</cdr:y>
    </cdr:from>
    <cdr:to>
      <cdr:x>0.75963</cdr:x>
      <cdr:y>0.1086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257552" y="190500"/>
          <a:ext cx="3876675" cy="4953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th-TH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0.34686</cdr:x>
      <cdr:y>0.03017</cdr:y>
    </cdr:from>
    <cdr:to>
      <cdr:x>0.75963</cdr:x>
      <cdr:y>0.1086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257552" y="190500"/>
          <a:ext cx="3876675" cy="4953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th-TH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0.16517</cdr:x>
      <cdr:y>0.02964</cdr:y>
    </cdr:from>
    <cdr:to>
      <cdr:x>0.8607</cdr:x>
      <cdr:y>0.13417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581152" y="180976"/>
          <a:ext cx="6657974" cy="63817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 rtl="0" fontAlgn="base"/>
          <a:r>
            <a:rPr lang="th-TH" sz="1600" b="1" i="0" baseline="0">
              <a:latin typeface="+mn-lt"/>
              <a:ea typeface="+mn-ea"/>
              <a:cs typeface="+mn-cs"/>
            </a:rPr>
            <a:t>แผนภูมิแสดงคะแนนเฉลี่ย </a:t>
          </a:r>
          <a:r>
            <a:rPr lang="en-US" sz="1600" b="1" i="0" baseline="0">
              <a:latin typeface="+mn-lt"/>
              <a:ea typeface="+mn-ea"/>
              <a:cs typeface="+mn-cs"/>
            </a:rPr>
            <a:t>N-NET </a:t>
          </a:r>
          <a:r>
            <a:rPr lang="th-TH" sz="1600" b="1" i="0" baseline="0">
              <a:latin typeface="+mn-lt"/>
              <a:ea typeface="+mn-ea"/>
              <a:cs typeface="+mn-cs"/>
            </a:rPr>
            <a:t>ระดับประถมศึกษา </a:t>
          </a:r>
        </a:p>
        <a:p xmlns:a="http://schemas.openxmlformats.org/drawingml/2006/main">
          <a:pPr algn="ctr" rtl="0" fontAlgn="base"/>
          <a:r>
            <a:rPr lang="th-TH" sz="1600" b="1" i="0" baseline="0">
              <a:latin typeface="+mn-lt"/>
              <a:ea typeface="+mn-ea"/>
              <a:cs typeface="+mn-cs"/>
            </a:rPr>
            <a:t>ของนักเรียนสังกัด กศน.จังหวัดร้อยเอ็ด  ปีการศึกษา 2556-2558 </a:t>
          </a:r>
          <a:endParaRPr lang="th-TH" sz="1600"/>
        </a:p>
        <a:p xmlns:a="http://schemas.openxmlformats.org/drawingml/2006/main">
          <a:pPr algn="ctr"/>
          <a:endParaRPr lang="th-TH" sz="16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0.09381</cdr:x>
      <cdr:y>0.02249</cdr:y>
    </cdr:from>
    <cdr:to>
      <cdr:x>0.79987</cdr:x>
      <cdr:y>0.12868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923925" y="139056"/>
          <a:ext cx="6953884" cy="6563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0" fontAlgn="base"/>
          <a:r>
            <a:rPr lang="th-TH" sz="1600" b="1" i="0" baseline="0">
              <a:latin typeface="Calibri"/>
              <a:cs typeface="+mn-cs"/>
            </a:rPr>
            <a:t>แผนภูมิแสดงคะแนนเฉลี่ย </a:t>
          </a:r>
          <a:r>
            <a:rPr lang="en-US" sz="1600" b="1" i="0" baseline="0">
              <a:latin typeface="Calibri"/>
              <a:cs typeface="+mn-cs"/>
            </a:rPr>
            <a:t>N-NET </a:t>
          </a:r>
          <a:r>
            <a:rPr lang="th-TH" sz="1600" b="1" i="0" baseline="0">
              <a:latin typeface="Calibri"/>
              <a:cs typeface="+mn-cs"/>
            </a:rPr>
            <a:t>ระดับมัธยมศึกษาตอนต้น </a:t>
          </a:r>
        </a:p>
        <a:p xmlns:a="http://schemas.openxmlformats.org/drawingml/2006/main">
          <a:pPr algn="ctr" rtl="0" fontAlgn="base"/>
          <a:r>
            <a:rPr lang="th-TH" sz="1600" b="1" i="0" baseline="0">
              <a:latin typeface="Calibri"/>
              <a:cs typeface="+mn-cs"/>
            </a:rPr>
            <a:t>ของนักเรียนสังกัด กศน.จังหวัดร้อยเอ็ด  ปีการศึกษา 2556-2558 </a:t>
          </a:r>
          <a:endParaRPr lang="th-TH" sz="1600">
            <a:cs typeface="+mn-cs"/>
          </a:endParaRPr>
        </a:p>
        <a:p xmlns:a="http://schemas.openxmlformats.org/drawingml/2006/main">
          <a:pPr algn="ctr"/>
          <a:endParaRPr lang="th-TH" sz="1600">
            <a:cs typeface="+mn-cs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0.1002</cdr:x>
      <cdr:y>0.02821</cdr:y>
    </cdr:from>
    <cdr:to>
      <cdr:x>0.88429</cdr:x>
      <cdr:y>0.13622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83566" y="135962"/>
          <a:ext cx="6131583" cy="52057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0" fontAlgn="base"/>
          <a:r>
            <a:rPr lang="th-TH" sz="1600" b="1" i="0" baseline="0">
              <a:latin typeface="Calibri"/>
              <a:cs typeface="Tahoma"/>
            </a:rPr>
            <a:t>แผนภูมิแสดงคะแนนเฉลี่ย </a:t>
          </a:r>
          <a:r>
            <a:rPr lang="en-US" sz="1600" b="1" i="0" baseline="0">
              <a:latin typeface="Calibri"/>
            </a:rPr>
            <a:t>N-NET </a:t>
          </a:r>
          <a:r>
            <a:rPr lang="th-TH" sz="1600" b="1" i="0" baseline="0">
              <a:latin typeface="Calibri"/>
              <a:cs typeface="Tahoma"/>
            </a:rPr>
            <a:t>ระดับมัธยมศึกษาตอนปลาย</a:t>
          </a:r>
        </a:p>
        <a:p xmlns:a="http://schemas.openxmlformats.org/drawingml/2006/main">
          <a:pPr algn="ctr" rtl="0" fontAlgn="base"/>
          <a:r>
            <a:rPr lang="th-TH" sz="1600" b="1" i="0" baseline="0">
              <a:latin typeface="Calibri"/>
              <a:cs typeface="Tahoma"/>
            </a:rPr>
            <a:t>ของนักเรียนสังกัด กศน.จังหวัดร้อยเอ็ด  ปีการศึกษา 2556-2558 </a:t>
          </a:r>
          <a:endParaRPr lang="th-TH" sz="1600"/>
        </a:p>
        <a:p xmlns:a="http://schemas.openxmlformats.org/drawingml/2006/main">
          <a:pPr algn="ctr"/>
          <a:endParaRPr lang="th-TH" sz="1600"/>
        </a:p>
      </cdr:txBody>
    </cdr:sp>
  </cdr:relSizeAnchor>
</c:userShape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C341E9-8F6D-4FA4-9038-0F0454F9CE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88</Pages>
  <Words>14991</Words>
  <Characters>85451</Characters>
  <Application>Microsoft Office Word</Application>
  <DocSecurity>0</DocSecurity>
  <Lines>712</Lines>
  <Paragraphs>200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KKD Windows 7 V.3</dc:creator>
  <cp:lastModifiedBy>1-1-56</cp:lastModifiedBy>
  <cp:revision>2</cp:revision>
  <cp:lastPrinted>2016-08-23T07:35:00Z</cp:lastPrinted>
  <dcterms:created xsi:type="dcterms:W3CDTF">2016-08-26T02:49:00Z</dcterms:created>
  <dcterms:modified xsi:type="dcterms:W3CDTF">2016-08-26T02:49:00Z</dcterms:modified>
</cp:coreProperties>
</file>