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A50" w:rsidRPr="001E5B2B" w:rsidRDefault="00FD4A50" w:rsidP="00FD4A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 w:rsidRPr="001E5B2B">
        <w:rPr>
          <w:rFonts w:ascii="TH SarabunPSK" w:hAnsi="TH SarabunPSK" w:cs="TH SarabunPSK"/>
          <w:b/>
          <w:bCs/>
          <w:sz w:val="36"/>
          <w:szCs w:val="36"/>
          <w:cs/>
        </w:rPr>
        <w:t xml:space="preserve">ส่วนที่ </w:t>
      </w:r>
      <w:r w:rsidR="00F9167A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</w:p>
    <w:p w:rsidR="00FD4A50" w:rsidRDefault="00FD4A50" w:rsidP="00FD4A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 w:rsidRPr="001E5B2B">
        <w:rPr>
          <w:rFonts w:ascii="TH SarabunPSK" w:hAnsi="TH SarabunPSK" w:cs="TH SarabunPSK"/>
          <w:b/>
          <w:bCs/>
          <w:sz w:val="36"/>
          <w:szCs w:val="36"/>
          <w:cs/>
        </w:rPr>
        <w:t>ของแผนพัฒนาการศึกษาจังหวัดร้อยเอ็ด</w:t>
      </w:r>
    </w:p>
    <w:p w:rsidR="00FD4A50" w:rsidRPr="001E5B2B" w:rsidRDefault="00FD4A50" w:rsidP="00FD4A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(พ.ศ. 256</w:t>
      </w:r>
      <w:r w:rsidR="00F9167A">
        <w:rPr>
          <w:rFonts w:ascii="TH SarabunPSK" w:hAnsi="TH SarabunPSK" w:cs="TH SarabunPSK" w:hint="cs"/>
          <w:b/>
          <w:bCs/>
          <w:sz w:val="36"/>
          <w:szCs w:val="36"/>
          <w:cs/>
        </w:rPr>
        <w:t>2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-2565)</w:t>
      </w:r>
    </w:p>
    <w:p w:rsidR="00FD4A50" w:rsidRDefault="00FD4A50" w:rsidP="00FD4A50">
      <w:pPr>
        <w:jc w:val="center"/>
      </w:pPr>
      <w:r>
        <w:rPr>
          <w:rFonts w:hint="cs"/>
          <w:cs/>
        </w:rPr>
        <w:t>--------------------------------</w:t>
      </w:r>
    </w:p>
    <w:p w:rsidR="00FD4A50" w:rsidRPr="007B40E8" w:rsidRDefault="00FD4A50" w:rsidP="00FD4A50">
      <w:pPr>
        <w:tabs>
          <w:tab w:val="left" w:pos="350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จากผลการ</w:t>
      </w:r>
      <w:r w:rsidRPr="007B40E8">
        <w:rPr>
          <w:rFonts w:ascii="TH SarabunPSK" w:hAnsi="TH SarabunPSK" w:cs="TH SarabunPSK" w:hint="cs"/>
          <w:sz w:val="32"/>
          <w:szCs w:val="32"/>
          <w:cs/>
        </w:rPr>
        <w:t>เรียงลำดับค่าคะแนนของปัจจัยภายนอก ควรนำมากำหนดเป็นวิสัยทัศน์</w:t>
      </w:r>
      <w:r>
        <w:rPr>
          <w:rFonts w:ascii="TH SarabunPSK" w:hAnsi="TH SarabunPSK" w:cs="TH SarabunPSK" w:hint="cs"/>
          <w:sz w:val="32"/>
          <w:szCs w:val="32"/>
          <w:cs/>
        </w:rPr>
        <w:t>การพัฒนาการศึกษาจังหวัดร้อยเอ็ด</w:t>
      </w:r>
      <w:r w:rsidRPr="007B40E8">
        <w:rPr>
          <w:rFonts w:ascii="TH SarabunPSK" w:hAnsi="TH SarabunPSK" w:cs="TH SarabunPSK" w:hint="cs"/>
          <w:sz w:val="32"/>
          <w:szCs w:val="32"/>
          <w:cs/>
        </w:rPr>
        <w:t xml:space="preserve"> ประกอบด้วยด้าน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ลูกค้า</w:t>
      </w:r>
      <w:r>
        <w:rPr>
          <w:rFonts w:ascii="TH SarabunPSK" w:hAnsi="TH SarabunPSK" w:cs="TH SarabunPSK"/>
          <w:sz w:val="32"/>
          <w:szCs w:val="32"/>
        </w:rPr>
        <w:t>(</w:t>
      </w:r>
      <w:r w:rsidRPr="007B40E8">
        <w:rPr>
          <w:rFonts w:ascii="TH SarabunPSK" w:hAnsi="TH SarabunPSK" w:cs="TH SarabunPSK"/>
          <w:sz w:val="32"/>
          <w:szCs w:val="32"/>
        </w:rPr>
        <w:t>Customer</w:t>
      </w:r>
      <w:r>
        <w:rPr>
          <w:rFonts w:ascii="TH SarabunPSK" w:hAnsi="TH SarabunPSK" w:cs="TH SarabunPSK"/>
          <w:sz w:val="32"/>
          <w:szCs w:val="32"/>
        </w:rPr>
        <w:t>)</w:t>
      </w:r>
      <w:r w:rsidRPr="007B40E8"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ด้านนโยบาย การเมืองและ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กฏหมาย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7B40E8">
        <w:rPr>
          <w:rFonts w:ascii="TH SarabunPSK" w:hAnsi="TH SarabunPSK" w:cs="TH SarabunPSK"/>
          <w:sz w:val="32"/>
          <w:szCs w:val="32"/>
        </w:rPr>
        <w:t>Policy</w:t>
      </w:r>
      <w:r>
        <w:rPr>
          <w:rFonts w:ascii="TH SarabunPSK" w:hAnsi="TH SarabunPSK" w:cs="TH SarabunPSK"/>
          <w:sz w:val="32"/>
          <w:szCs w:val="32"/>
        </w:rPr>
        <w:t xml:space="preserve">) </w:t>
      </w:r>
      <w:r w:rsidRPr="007B40E8">
        <w:rPr>
          <w:rFonts w:ascii="TH SarabunPSK" w:hAnsi="TH SarabunPSK" w:cs="TH SarabunPSK" w:hint="cs"/>
          <w:sz w:val="32"/>
          <w:szCs w:val="32"/>
          <w:cs/>
        </w:rPr>
        <w:t>และ ด้าน</w:t>
      </w:r>
      <w:r>
        <w:rPr>
          <w:rFonts w:ascii="TH SarabunPSK" w:hAnsi="TH SarabunPSK" w:cs="TH SarabunPSK" w:hint="cs"/>
          <w:sz w:val="32"/>
          <w:szCs w:val="32"/>
          <w:cs/>
        </w:rPr>
        <w:t>เทคโนโลยี(</w:t>
      </w:r>
      <w:r w:rsidRPr="007B40E8">
        <w:rPr>
          <w:rFonts w:ascii="TH SarabunPSK" w:hAnsi="TH SarabunPSK" w:cs="TH SarabunPSK"/>
          <w:sz w:val="32"/>
          <w:szCs w:val="32"/>
        </w:rPr>
        <w:t>Technology</w:t>
      </w:r>
      <w:r>
        <w:rPr>
          <w:rFonts w:ascii="TH SarabunPSK" w:hAnsi="TH SarabunPSK" w:cs="TH SarabunPSK"/>
          <w:sz w:val="32"/>
          <w:szCs w:val="32"/>
        </w:rPr>
        <w:t xml:space="preserve">) </w:t>
      </w:r>
      <w:r w:rsidRPr="007B40E8">
        <w:rPr>
          <w:rFonts w:ascii="TH SarabunPSK" w:hAnsi="TH SarabunPSK" w:cs="TH SarabunPSK" w:hint="cs"/>
          <w:sz w:val="32"/>
          <w:szCs w:val="32"/>
          <w:cs/>
        </w:rPr>
        <w:t>เป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็นองค์ประกอบสำคัญของวิสัยทัศน์ </w:t>
      </w:r>
      <w:r w:rsidRPr="007B40E8">
        <w:rPr>
          <w:rFonts w:ascii="TH SarabunPSK" w:hAnsi="TH SarabunPSK" w:cs="TH SarabunPSK" w:hint="cs"/>
          <w:sz w:val="32"/>
          <w:szCs w:val="32"/>
          <w:cs/>
        </w:rPr>
        <w:t>ส่วนปัจจัยภายใน ควรนำด้านระบบ</w:t>
      </w:r>
      <w:r>
        <w:rPr>
          <w:rFonts w:ascii="TH SarabunPSK" w:hAnsi="TH SarabunPSK" w:cs="TH SarabunPSK"/>
          <w:sz w:val="32"/>
          <w:szCs w:val="32"/>
        </w:rPr>
        <w:t xml:space="preserve">S3 </w:t>
      </w:r>
      <w:r w:rsidRPr="007B40E8">
        <w:rPr>
          <w:rFonts w:ascii="TH SarabunPSK" w:hAnsi="TH SarabunPSK" w:cs="TH SarabunPSK" w:hint="cs"/>
          <w:sz w:val="32"/>
          <w:szCs w:val="32"/>
          <w:cs/>
        </w:rPr>
        <w:t>(</w:t>
      </w:r>
      <w:r w:rsidRPr="007B40E8">
        <w:rPr>
          <w:rFonts w:ascii="TH SarabunPSK" w:hAnsi="TH SarabunPSK" w:cs="TH SarabunPSK"/>
          <w:sz w:val="32"/>
          <w:szCs w:val="32"/>
        </w:rPr>
        <w:t xml:space="preserve">System) </w:t>
      </w:r>
      <w:r w:rsidRPr="007B40E8">
        <w:rPr>
          <w:rFonts w:ascii="TH SarabunPSK" w:hAnsi="TH SarabunPSK" w:cs="TH SarabunPSK" w:hint="cs"/>
          <w:sz w:val="32"/>
          <w:szCs w:val="32"/>
          <w:cs/>
        </w:rPr>
        <w:t xml:space="preserve">มาเป็นองค์ประกอบหลัก และพร้อมด้วยด้าน </w:t>
      </w:r>
      <w:r w:rsidRPr="007B40E8">
        <w:rPr>
          <w:rFonts w:ascii="TH SarabunPSK" w:hAnsi="TH SarabunPSK" w:cs="TH SarabunPSK"/>
          <w:sz w:val="32"/>
          <w:szCs w:val="32"/>
        </w:rPr>
        <w:t>S2</w:t>
      </w:r>
      <w:r w:rsidRPr="007B40E8">
        <w:rPr>
          <w:rFonts w:ascii="TH SarabunPSK" w:hAnsi="TH SarabunPSK" w:cs="TH SarabunPSK" w:hint="cs"/>
          <w:sz w:val="32"/>
          <w:szCs w:val="32"/>
          <w:cs/>
        </w:rPr>
        <w:t xml:space="preserve">โครงสร้างองค์กร </w:t>
      </w:r>
      <w:r w:rsidRPr="007B40E8">
        <w:rPr>
          <w:rFonts w:ascii="TH SarabunPSK" w:hAnsi="TH SarabunPSK" w:cs="TH SarabunPSK"/>
          <w:sz w:val="32"/>
          <w:szCs w:val="32"/>
        </w:rPr>
        <w:t xml:space="preserve">S6 </w:t>
      </w:r>
      <w:r w:rsidRPr="007B40E8">
        <w:rPr>
          <w:rFonts w:ascii="TH SarabunPSK" w:hAnsi="TH SarabunPSK" w:cs="TH SarabunPSK" w:hint="cs"/>
          <w:sz w:val="32"/>
          <w:szCs w:val="32"/>
          <w:cs/>
        </w:rPr>
        <w:t>ด้านบุคลากร และ</w:t>
      </w:r>
      <w:r w:rsidRPr="007B40E8">
        <w:rPr>
          <w:rFonts w:ascii="TH SarabunPSK" w:hAnsi="TH SarabunPSK" w:cs="TH SarabunPSK"/>
          <w:sz w:val="32"/>
          <w:szCs w:val="32"/>
        </w:rPr>
        <w:t>S7</w:t>
      </w:r>
      <w:r w:rsidRPr="007B40E8">
        <w:rPr>
          <w:rFonts w:ascii="TH SarabunPSK" w:hAnsi="TH SarabunPSK" w:cs="TH SarabunPSK" w:hint="cs"/>
          <w:sz w:val="32"/>
          <w:szCs w:val="32"/>
          <w:cs/>
        </w:rPr>
        <w:t xml:space="preserve"> ด้านทักษะขีดความสามารถของบุคลากร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ตามลำดับ ดังนั้นวิสัยทัศน์จะประกอบด้วยปัจจัยภายในและปัจจัยภายนอก </w:t>
      </w:r>
      <w:r>
        <w:rPr>
          <w:rFonts w:ascii="TH SarabunPSK" w:hAnsi="TH SarabunPSK" w:cs="TH SarabunPSK"/>
          <w:sz w:val="32"/>
          <w:szCs w:val="32"/>
        </w:rPr>
        <w:t xml:space="preserve">7 </w:t>
      </w:r>
      <w:r>
        <w:rPr>
          <w:rFonts w:ascii="TH SarabunPSK" w:hAnsi="TH SarabunPSK" w:cs="TH SarabunPSK" w:hint="cs"/>
          <w:sz w:val="32"/>
          <w:szCs w:val="32"/>
          <w:cs/>
        </w:rPr>
        <w:t>องค์ประกอบ เมื่อกลับไปพิจารณาแต่ละองค์ประกอบ จะนำประเด็นสำคัญที่มีค่าคะแนนสูงที่สุดมาเป็นกุญแจสำคัญ(</w:t>
      </w:r>
      <w:r>
        <w:rPr>
          <w:rFonts w:ascii="TH SarabunPSK" w:hAnsi="TH SarabunPSK" w:cs="TH SarabunPSK"/>
          <w:sz w:val="32"/>
          <w:szCs w:val="32"/>
        </w:rPr>
        <w:t xml:space="preserve">Key Word)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ในการกำหนดเป็นวิสัยทัศน์ ดังรายละเอียดวิสัยทัศน์ต่อไปนี้ </w:t>
      </w:r>
    </w:p>
    <w:p w:rsidR="00FD4A50" w:rsidRDefault="00FD4A50" w:rsidP="00FD4A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Default="00FD4A50" w:rsidP="00FD4A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Default="00FD4A50" w:rsidP="00FD4A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F449F">
        <w:rPr>
          <w:rFonts w:ascii="TH SarabunPSK" w:hAnsi="TH SarabunPSK" w:cs="TH SarabunPSK"/>
          <w:b/>
          <w:bCs/>
          <w:sz w:val="32"/>
          <w:szCs w:val="32"/>
          <w:cs/>
        </w:rPr>
        <w:t>วิสัยทัศน์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การพัฒนาการศึกษาจังหวัดร้อยเอ็ด</w:t>
      </w:r>
    </w:p>
    <w:p w:rsidR="00FD4A50" w:rsidRDefault="00FD4A50" w:rsidP="00FD4A50">
      <w:pPr>
        <w:tabs>
          <w:tab w:val="left" w:pos="42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D4A50" w:rsidRDefault="00FD4A50" w:rsidP="00FD4A50">
      <w:pPr>
        <w:tabs>
          <w:tab w:val="left" w:pos="42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33F06"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Pr="00533F06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ภายในปี </w:t>
      </w:r>
      <w:r w:rsidRPr="00533F06">
        <w:rPr>
          <w:rFonts w:ascii="TH SarabunPSK" w:hAnsi="TH SarabunPSK" w:cs="TH SarabunPSK"/>
          <w:b/>
          <w:bCs/>
          <w:sz w:val="32"/>
          <w:szCs w:val="32"/>
        </w:rPr>
        <w:t xml:space="preserve">2564 </w:t>
      </w:r>
      <w:r w:rsidRPr="00533F06">
        <w:rPr>
          <w:rFonts w:ascii="TH SarabunPSK" w:hAnsi="TH SarabunPSK" w:cs="TH SarabunPSK"/>
          <w:b/>
          <w:bCs/>
          <w:sz w:val="32"/>
          <w:szCs w:val="32"/>
          <w:cs/>
        </w:rPr>
        <w:t>ประชากรผู้รับบริการ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33F06">
        <w:rPr>
          <w:rFonts w:ascii="TH SarabunPSK" w:hAnsi="TH SarabunPSK" w:cs="TH SarabunPSK"/>
          <w:b/>
          <w:bCs/>
          <w:sz w:val="32"/>
          <w:szCs w:val="32"/>
          <w:cs/>
        </w:rPr>
        <w:t>ทั้งในระบบ นอกระบบ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533F06">
        <w:rPr>
          <w:rFonts w:ascii="TH SarabunPSK" w:hAnsi="TH SarabunPSK" w:cs="TH SarabunPSK"/>
          <w:b/>
          <w:bCs/>
          <w:sz w:val="32"/>
          <w:szCs w:val="32"/>
          <w:cs/>
        </w:rPr>
        <w:t>และตามอัธยาศัย</w:t>
      </w:r>
    </w:p>
    <w:p w:rsidR="00FD4A50" w:rsidRDefault="00FD4A50" w:rsidP="00FD4A50">
      <w:pPr>
        <w:tabs>
          <w:tab w:val="left" w:pos="42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33F06">
        <w:rPr>
          <w:rFonts w:ascii="TH SarabunPSK" w:hAnsi="TH SarabunPSK" w:cs="TH SarabunPSK"/>
          <w:b/>
          <w:bCs/>
          <w:sz w:val="32"/>
          <w:szCs w:val="32"/>
          <w:cs/>
        </w:rPr>
        <w:t>ได้รับการพัฒนาอย่างทั่วถึงและมีคุณภาพ ครูและบุคลากรมีความเป็นมืออาชีพ</w:t>
      </w:r>
    </w:p>
    <w:p w:rsidR="00FD4A50" w:rsidRPr="00533F06" w:rsidRDefault="00FD4A50" w:rsidP="00FD4A50">
      <w:pPr>
        <w:tabs>
          <w:tab w:val="left" w:pos="42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33F06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สามารถใช้เทคโนโลยีในการเรียนรู้ </w:t>
      </w:r>
      <w:r w:rsidRPr="00533F06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533F06">
        <w:rPr>
          <w:rFonts w:ascii="TH SarabunPSK" w:hAnsi="TH SarabunPSK" w:cs="TH SarabunPSK"/>
          <w:b/>
          <w:bCs/>
          <w:sz w:val="32"/>
          <w:szCs w:val="32"/>
          <w:cs/>
        </w:rPr>
        <w:t>ทุกภาคส่วนมีส่วนร่วมตามหลัก</w:t>
      </w:r>
      <w:proofErr w:type="spellStart"/>
      <w:r w:rsidRPr="00533F0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533F06">
        <w:rPr>
          <w:rFonts w:ascii="TH SarabunPSK" w:hAnsi="TH SarabunPSK" w:cs="TH SarabunPSK"/>
          <w:b/>
          <w:bCs/>
          <w:sz w:val="32"/>
          <w:szCs w:val="32"/>
          <w:cs/>
        </w:rPr>
        <w:t>บาล</w:t>
      </w:r>
      <w:r w:rsidRPr="00533F06"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</w:p>
    <w:p w:rsidR="00FD4A50" w:rsidRPr="00583D1F" w:rsidRDefault="00FD4A50" w:rsidP="00FD4A50">
      <w:pPr>
        <w:tabs>
          <w:tab w:val="left" w:pos="426"/>
        </w:tabs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p w:rsidR="00FD4A50" w:rsidRPr="008F449F" w:rsidRDefault="00FD4A50" w:rsidP="00FD4A50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8F449F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8F449F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</w:p>
    <w:p w:rsidR="00FD4A50" w:rsidRPr="00533F06" w:rsidRDefault="00FD4A50" w:rsidP="00FD4A50">
      <w:pPr>
        <w:numPr>
          <w:ilvl w:val="0"/>
          <w:numId w:val="5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33F06">
        <w:rPr>
          <w:rFonts w:ascii="TH SarabunPSK" w:hAnsi="TH SarabunPSK" w:cs="TH SarabunPSK"/>
          <w:sz w:val="32"/>
          <w:szCs w:val="32"/>
          <w:cs/>
        </w:rPr>
        <w:t>สนับสนุนประชากรผู้รับบริการ ในระบบ นอกระบบและตามอัธยาศัย ให้ได้รับการศึกษาอย่างทั่วถึงและต่อเนื่องตลอดชีวิต</w:t>
      </w:r>
    </w:p>
    <w:p w:rsidR="00FD4A50" w:rsidRPr="00533F06" w:rsidRDefault="00FD4A50" w:rsidP="00FD4A50">
      <w:pPr>
        <w:numPr>
          <w:ilvl w:val="0"/>
          <w:numId w:val="5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33F06">
        <w:rPr>
          <w:rFonts w:ascii="TH SarabunPSK" w:hAnsi="TH SarabunPSK" w:cs="TH SarabunPSK"/>
          <w:sz w:val="32"/>
          <w:szCs w:val="32"/>
          <w:cs/>
        </w:rPr>
        <w:t xml:space="preserve">พัฒนาให้ผู้รับบริการทั้ง </w:t>
      </w:r>
      <w:r w:rsidRPr="00533F06">
        <w:rPr>
          <w:rFonts w:ascii="TH SarabunPSK" w:hAnsi="TH SarabunPSK" w:cs="TH SarabunPSK"/>
          <w:sz w:val="32"/>
          <w:szCs w:val="32"/>
        </w:rPr>
        <w:t xml:space="preserve">3 </w:t>
      </w:r>
      <w:r w:rsidRPr="00533F06">
        <w:rPr>
          <w:rFonts w:ascii="TH SarabunPSK" w:hAnsi="TH SarabunPSK" w:cs="TH SarabunPSK"/>
          <w:sz w:val="32"/>
          <w:szCs w:val="32"/>
          <w:cs/>
        </w:rPr>
        <w:t>ระบบมีคุณภาพตามมาตรฐาน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การศึกษาชาติ</w:t>
      </w:r>
    </w:p>
    <w:p w:rsidR="00FD4A50" w:rsidRPr="00533F06" w:rsidRDefault="00FD4A50" w:rsidP="00FD4A50">
      <w:pPr>
        <w:numPr>
          <w:ilvl w:val="0"/>
          <w:numId w:val="5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33F06">
        <w:rPr>
          <w:rFonts w:ascii="TH SarabunPSK" w:hAnsi="TH SarabunPSK" w:cs="TH SarabunPSK"/>
          <w:sz w:val="32"/>
          <w:szCs w:val="32"/>
          <w:cs/>
        </w:rPr>
        <w:t>พัฒนาครูและบุคลากร</w:t>
      </w:r>
      <w:r>
        <w:rPr>
          <w:rFonts w:ascii="TH SarabunPSK" w:hAnsi="TH SarabunPSK" w:cs="TH SarabunPSK" w:hint="cs"/>
          <w:sz w:val="32"/>
          <w:szCs w:val="32"/>
          <w:cs/>
        </w:rPr>
        <w:t>ทางการศึกษาให้</w:t>
      </w:r>
      <w:r w:rsidRPr="00533F06">
        <w:rPr>
          <w:rFonts w:ascii="TH SarabunPSK" w:hAnsi="TH SarabunPSK" w:cs="TH SarabunPSK"/>
          <w:sz w:val="32"/>
          <w:szCs w:val="32"/>
          <w:cs/>
        </w:rPr>
        <w:t>มีความเป็นมืออาชีพสู่สากล</w:t>
      </w:r>
    </w:p>
    <w:p w:rsidR="00FD4A50" w:rsidRPr="00533F06" w:rsidRDefault="00FD4A50" w:rsidP="00FD4A50">
      <w:pPr>
        <w:numPr>
          <w:ilvl w:val="0"/>
          <w:numId w:val="5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33F06">
        <w:rPr>
          <w:rFonts w:ascii="TH SarabunPSK" w:hAnsi="TH SarabunPSK" w:cs="TH SarabunPSK"/>
          <w:sz w:val="32"/>
          <w:szCs w:val="32"/>
          <w:cs/>
        </w:rPr>
        <w:t>ส่งเสริมผู้เรียนทุกวัยสามารถใช้เทคโนโลยีในการเรียนรู้อย่างเหมาะสม</w:t>
      </w:r>
    </w:p>
    <w:p w:rsidR="00FD4A50" w:rsidRPr="00533F06" w:rsidRDefault="00FD4A50" w:rsidP="00FD4A50">
      <w:pPr>
        <w:numPr>
          <w:ilvl w:val="0"/>
          <w:numId w:val="5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33F06">
        <w:rPr>
          <w:rFonts w:ascii="TH SarabunPSK" w:hAnsi="TH SarabunPSK" w:cs="TH SarabunPSK"/>
          <w:sz w:val="32"/>
          <w:szCs w:val="32"/>
          <w:cs/>
        </w:rPr>
        <w:t>ส่งเสริมให้ทุกภาคส่วนมีส่วนร่วมในการจัดการศึกษาตามหลัก</w:t>
      </w:r>
      <w:proofErr w:type="spellStart"/>
      <w:r w:rsidRPr="00533F06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533F06">
        <w:rPr>
          <w:rFonts w:ascii="TH SarabunPSK" w:hAnsi="TH SarabunPSK" w:cs="TH SarabunPSK"/>
          <w:sz w:val="32"/>
          <w:szCs w:val="32"/>
          <w:cs/>
        </w:rPr>
        <w:t>บาล</w:t>
      </w:r>
    </w:p>
    <w:p w:rsidR="00FD4A50" w:rsidRPr="00583D1F" w:rsidRDefault="00FD4A50" w:rsidP="00FD4A50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FD4A50" w:rsidRPr="008F449F" w:rsidRDefault="00FD4A50" w:rsidP="00FD4A50">
      <w:pPr>
        <w:tabs>
          <w:tab w:val="left" w:pos="426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</w:t>
      </w:r>
      <w:r w:rsidRPr="008F449F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</w:p>
    <w:p w:rsidR="00FD4A50" w:rsidRPr="00533F06" w:rsidRDefault="00FD4A50" w:rsidP="00FD4A50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33F06">
        <w:rPr>
          <w:rFonts w:ascii="TH SarabunPSK" w:hAnsi="TH SarabunPSK" w:cs="TH SarabunPSK"/>
          <w:sz w:val="32"/>
          <w:szCs w:val="32"/>
          <w:cs/>
        </w:rPr>
        <w:t xml:space="preserve">สนับสนุนประชากรผู้รับบริการทั้ง </w:t>
      </w:r>
      <w:r w:rsidRPr="00533F06">
        <w:rPr>
          <w:rFonts w:ascii="TH SarabunPSK" w:hAnsi="TH SarabunPSK" w:cs="TH SarabunPSK"/>
          <w:sz w:val="32"/>
          <w:szCs w:val="32"/>
        </w:rPr>
        <w:t xml:space="preserve">3 </w:t>
      </w:r>
      <w:r w:rsidRPr="00533F06">
        <w:rPr>
          <w:rFonts w:ascii="TH SarabunPSK" w:hAnsi="TH SarabunPSK" w:cs="TH SarabunPSK"/>
          <w:sz w:val="32"/>
          <w:szCs w:val="32"/>
          <w:cs/>
        </w:rPr>
        <w:t>ระบบให้ได้รับการศึกษาอย่างทั่วถึงต่อเนื่องตลอดชีวิต</w:t>
      </w:r>
    </w:p>
    <w:p w:rsidR="00FD4A50" w:rsidRPr="00533F06" w:rsidRDefault="00FD4A50" w:rsidP="00FD4A50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33F06">
        <w:rPr>
          <w:rFonts w:ascii="TH SarabunPSK" w:hAnsi="TH SarabunPSK" w:cs="TH SarabunPSK"/>
          <w:sz w:val="32"/>
          <w:szCs w:val="32"/>
          <w:cs/>
        </w:rPr>
        <w:t xml:space="preserve">เร่งรัดให้ผู้รับบริการทั้ง </w:t>
      </w:r>
      <w:r w:rsidRPr="00533F06">
        <w:rPr>
          <w:rFonts w:ascii="TH SarabunPSK" w:hAnsi="TH SarabunPSK" w:cs="TH SarabunPSK"/>
          <w:sz w:val="32"/>
          <w:szCs w:val="32"/>
        </w:rPr>
        <w:t xml:space="preserve">3 </w:t>
      </w:r>
      <w:r w:rsidRPr="00533F06">
        <w:rPr>
          <w:rFonts w:ascii="TH SarabunPSK" w:hAnsi="TH SarabunPSK" w:cs="TH SarabunPSK"/>
          <w:sz w:val="32"/>
          <w:szCs w:val="32"/>
          <w:cs/>
        </w:rPr>
        <w:t>ระบบมีคุณภาพตามมาตรฐาน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533F06">
        <w:rPr>
          <w:rFonts w:ascii="TH SarabunPSK" w:hAnsi="TH SarabunPSK" w:cs="TH SarabunPSK"/>
          <w:sz w:val="32"/>
          <w:szCs w:val="32"/>
          <w:cs/>
        </w:rPr>
        <w:t>ชาติ</w:t>
      </w:r>
    </w:p>
    <w:p w:rsidR="00FD4A50" w:rsidRPr="00533F06" w:rsidRDefault="00FD4A50" w:rsidP="00FD4A50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33F06">
        <w:rPr>
          <w:rFonts w:ascii="TH SarabunPSK" w:hAnsi="TH SarabunPSK" w:cs="TH SarabunPSK"/>
          <w:sz w:val="32"/>
          <w:szCs w:val="32"/>
          <w:cs/>
        </w:rPr>
        <w:t>พัฒนาครูและบุคลากร</w:t>
      </w:r>
      <w:r>
        <w:rPr>
          <w:rFonts w:ascii="TH SarabunPSK" w:hAnsi="TH SarabunPSK" w:cs="TH SarabunPSK" w:hint="cs"/>
          <w:sz w:val="32"/>
          <w:szCs w:val="32"/>
          <w:cs/>
        </w:rPr>
        <w:t>ทางการศึกษาให้</w:t>
      </w:r>
      <w:r w:rsidRPr="00533F06">
        <w:rPr>
          <w:rFonts w:ascii="TH SarabunPSK" w:hAnsi="TH SarabunPSK" w:cs="TH SarabunPSK"/>
          <w:sz w:val="32"/>
          <w:szCs w:val="32"/>
          <w:cs/>
        </w:rPr>
        <w:t>มีความเป็นมืออาชีพสู่สากล</w:t>
      </w:r>
    </w:p>
    <w:p w:rsidR="00FD4A50" w:rsidRPr="00533F06" w:rsidRDefault="00FD4A50" w:rsidP="00FD4A50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33F06">
        <w:rPr>
          <w:rFonts w:ascii="TH SarabunPSK" w:hAnsi="TH SarabunPSK" w:cs="TH SarabunPSK"/>
          <w:sz w:val="32"/>
          <w:szCs w:val="32"/>
          <w:cs/>
        </w:rPr>
        <w:t>ส่งเสริมผู้เรียนทุกวัยสามารถใช้เทคโนโลยีในการเรียนรู้อย่างเหมาะสม</w:t>
      </w:r>
    </w:p>
    <w:p w:rsidR="00FD4A50" w:rsidRPr="00533F06" w:rsidRDefault="00FD4A50" w:rsidP="00FD4A50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33F06">
        <w:rPr>
          <w:rFonts w:ascii="TH SarabunPSK" w:hAnsi="TH SarabunPSK" w:cs="TH SarabunPSK"/>
          <w:sz w:val="32"/>
          <w:szCs w:val="32"/>
          <w:cs/>
        </w:rPr>
        <w:t>ส่งเสริมให้ทุกภาคส่วนมีส่วนร่วมในการจัดการศึกษาตามหลัก</w:t>
      </w:r>
      <w:proofErr w:type="spellStart"/>
      <w:r w:rsidRPr="00533F06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533F06">
        <w:rPr>
          <w:rFonts w:ascii="TH SarabunPSK" w:hAnsi="TH SarabunPSK" w:cs="TH SarabunPSK"/>
          <w:sz w:val="32"/>
          <w:szCs w:val="32"/>
          <w:cs/>
        </w:rPr>
        <w:t>บาล</w:t>
      </w:r>
    </w:p>
    <w:p w:rsidR="00FD4A50" w:rsidRDefault="00FD4A50" w:rsidP="00FD4A50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Pr="008F449F" w:rsidRDefault="00FD4A50" w:rsidP="00FD4A50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F449F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</w:p>
    <w:p w:rsidR="00FD4A50" w:rsidRPr="00533F06" w:rsidRDefault="00FD4A50" w:rsidP="00FD4A50">
      <w:pPr>
        <w:numPr>
          <w:ilvl w:val="0"/>
          <w:numId w:val="7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33F06">
        <w:rPr>
          <w:rFonts w:ascii="TH SarabunPSK" w:hAnsi="TH SarabunPSK" w:cs="TH SarabunPSK"/>
          <w:sz w:val="32"/>
          <w:szCs w:val="32"/>
          <w:cs/>
        </w:rPr>
        <w:t xml:space="preserve">เพื่อสนับสนุนประชากรผู้รับบริการทั้ง </w:t>
      </w:r>
      <w:r w:rsidRPr="00533F06">
        <w:rPr>
          <w:rFonts w:ascii="TH SarabunPSK" w:hAnsi="TH SarabunPSK" w:cs="TH SarabunPSK"/>
          <w:sz w:val="32"/>
          <w:szCs w:val="32"/>
        </w:rPr>
        <w:t xml:space="preserve">3 </w:t>
      </w:r>
      <w:r w:rsidRPr="00533F06">
        <w:rPr>
          <w:rFonts w:ascii="TH SarabunPSK" w:hAnsi="TH SarabunPSK" w:cs="TH SarabunPSK"/>
          <w:sz w:val="32"/>
          <w:szCs w:val="32"/>
          <w:cs/>
        </w:rPr>
        <w:t>ระบบให้ได้รับการศึกษาอย่างทั่วถึงต่อเนื่องตลอดชีวิต</w:t>
      </w:r>
    </w:p>
    <w:p w:rsidR="00FD4A50" w:rsidRPr="00533F06" w:rsidRDefault="00FD4A50" w:rsidP="00FD4A50">
      <w:pPr>
        <w:numPr>
          <w:ilvl w:val="0"/>
          <w:numId w:val="7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33F06">
        <w:rPr>
          <w:rFonts w:ascii="TH SarabunPSK" w:hAnsi="TH SarabunPSK" w:cs="TH SarabunPSK"/>
          <w:sz w:val="32"/>
          <w:szCs w:val="32"/>
          <w:cs/>
        </w:rPr>
        <w:t xml:space="preserve">เพื่อพัฒนาและเร่งรัดให้ผู้รับบริการทั้ง </w:t>
      </w:r>
      <w:r w:rsidRPr="00533F06">
        <w:rPr>
          <w:rFonts w:ascii="TH SarabunPSK" w:hAnsi="TH SarabunPSK" w:cs="TH SarabunPSK"/>
          <w:sz w:val="32"/>
          <w:szCs w:val="32"/>
        </w:rPr>
        <w:t xml:space="preserve">3 </w:t>
      </w:r>
      <w:r w:rsidRPr="00533F06">
        <w:rPr>
          <w:rFonts w:ascii="TH SarabunPSK" w:hAnsi="TH SarabunPSK" w:cs="TH SarabunPSK"/>
          <w:sz w:val="32"/>
          <w:szCs w:val="32"/>
          <w:cs/>
        </w:rPr>
        <w:t>ระบบมีคุณภาพตามมาตรฐาน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533F06">
        <w:rPr>
          <w:rFonts w:ascii="TH SarabunPSK" w:hAnsi="TH SarabunPSK" w:cs="TH SarabunPSK"/>
          <w:sz w:val="32"/>
          <w:szCs w:val="32"/>
          <w:cs/>
        </w:rPr>
        <w:t>ชาติ</w:t>
      </w:r>
    </w:p>
    <w:p w:rsidR="00FD4A50" w:rsidRPr="00533F06" w:rsidRDefault="00FD4A50" w:rsidP="00FD4A50">
      <w:pPr>
        <w:numPr>
          <w:ilvl w:val="0"/>
          <w:numId w:val="7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33F06">
        <w:rPr>
          <w:rFonts w:ascii="TH SarabunPSK" w:hAnsi="TH SarabunPSK" w:cs="TH SarabunPSK"/>
          <w:sz w:val="32"/>
          <w:szCs w:val="32"/>
          <w:cs/>
        </w:rPr>
        <w:t>เพื่อพัฒนาครูและบุคลากร</w:t>
      </w:r>
      <w:r>
        <w:rPr>
          <w:rFonts w:ascii="TH SarabunPSK" w:hAnsi="TH SarabunPSK" w:cs="TH SarabunPSK" w:hint="cs"/>
          <w:sz w:val="32"/>
          <w:szCs w:val="32"/>
          <w:cs/>
        </w:rPr>
        <w:t>ทางการศึกษาให้</w:t>
      </w:r>
      <w:r w:rsidRPr="00533F06">
        <w:rPr>
          <w:rFonts w:ascii="TH SarabunPSK" w:hAnsi="TH SarabunPSK" w:cs="TH SarabunPSK"/>
          <w:sz w:val="32"/>
          <w:szCs w:val="32"/>
          <w:cs/>
        </w:rPr>
        <w:t>มีความเป็นมืออาชีพสู่สากล</w:t>
      </w:r>
    </w:p>
    <w:p w:rsidR="00FD4A50" w:rsidRPr="00533F06" w:rsidRDefault="00FD4A50" w:rsidP="00FD4A50">
      <w:pPr>
        <w:numPr>
          <w:ilvl w:val="0"/>
          <w:numId w:val="7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33F06">
        <w:rPr>
          <w:rFonts w:ascii="TH SarabunPSK" w:hAnsi="TH SarabunPSK" w:cs="TH SarabunPSK"/>
          <w:sz w:val="32"/>
          <w:szCs w:val="32"/>
          <w:cs/>
        </w:rPr>
        <w:lastRenderedPageBreak/>
        <w:t>เพื่อส่งเสริมผู้เรียนทุกวัยสามารถใช้เทคโนโลยีในการเรียนรู้อย่างเหมาะสม</w:t>
      </w:r>
    </w:p>
    <w:p w:rsidR="00FD4A50" w:rsidRPr="00533F06" w:rsidRDefault="00FD4A50" w:rsidP="00FD4A50">
      <w:pPr>
        <w:numPr>
          <w:ilvl w:val="0"/>
          <w:numId w:val="7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33F06">
        <w:rPr>
          <w:rFonts w:ascii="TH SarabunPSK" w:hAnsi="TH SarabunPSK" w:cs="TH SarabunPSK"/>
          <w:sz w:val="32"/>
          <w:szCs w:val="32"/>
          <w:cs/>
        </w:rPr>
        <w:t>เพื่อส่งเสริมให้ทุกภาคส่วนมีส่วนร่วมในการจัดการศึกษาตามหลัก</w:t>
      </w:r>
      <w:proofErr w:type="spellStart"/>
      <w:r w:rsidRPr="00533F06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533F06">
        <w:rPr>
          <w:rFonts w:ascii="TH SarabunPSK" w:hAnsi="TH SarabunPSK" w:cs="TH SarabunPSK"/>
          <w:sz w:val="32"/>
          <w:szCs w:val="32"/>
          <w:cs/>
        </w:rPr>
        <w:t>บาล</w:t>
      </w:r>
    </w:p>
    <w:p w:rsidR="00FD4A50" w:rsidRPr="008F449F" w:rsidRDefault="00FD4A50" w:rsidP="00FD4A50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Pr="008F449F" w:rsidRDefault="00FD4A50" w:rsidP="00FD4A50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F449F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</w:p>
    <w:p w:rsidR="00FD4A50" w:rsidRPr="008F449F" w:rsidRDefault="00FD4A50" w:rsidP="00FD4A50">
      <w:pPr>
        <w:pStyle w:val="a4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851"/>
        <w:rPr>
          <w:rFonts w:ascii="TH SarabunPSK" w:hAnsi="TH SarabunPSK" w:cs="TH SarabunPSK"/>
          <w:sz w:val="32"/>
          <w:szCs w:val="32"/>
        </w:rPr>
      </w:pPr>
      <w:r w:rsidRPr="008F449F">
        <w:rPr>
          <w:rFonts w:ascii="TH SarabunPSK" w:hAnsi="TH SarabunPSK" w:cs="TH SarabunPSK" w:hint="cs"/>
          <w:sz w:val="32"/>
          <w:szCs w:val="32"/>
          <w:cs/>
        </w:rPr>
        <w:t>ส่งเสริมสนับสนุนให้ประชาชนได้รับการบริการทางการศึกษา</w:t>
      </w:r>
      <w:r w:rsidRPr="008F449F">
        <w:rPr>
          <w:rFonts w:ascii="TH SarabunPSK" w:hAnsi="TH SarabunPSK" w:cs="TH SarabunPSK"/>
          <w:sz w:val="32"/>
          <w:szCs w:val="32"/>
          <w:cs/>
        </w:rPr>
        <w:t xml:space="preserve">ทั้งในระบบ นอกระบบ และตามอัธยาศัย </w:t>
      </w:r>
      <w:r w:rsidRPr="008F449F">
        <w:rPr>
          <w:rFonts w:ascii="TH SarabunPSK" w:hAnsi="TH SarabunPSK" w:cs="TH SarabunPSK" w:hint="cs"/>
          <w:sz w:val="32"/>
          <w:szCs w:val="32"/>
          <w:cs/>
        </w:rPr>
        <w:t>อย่างเท่าเทียมและทั่ว</w:t>
      </w:r>
      <w:r w:rsidRPr="008F449F">
        <w:rPr>
          <w:rFonts w:ascii="TH SarabunPSK" w:hAnsi="TH SarabunPSK" w:cs="TH SarabunPSK"/>
          <w:sz w:val="32"/>
          <w:szCs w:val="32"/>
          <w:cs/>
        </w:rPr>
        <w:t>ถึง</w:t>
      </w:r>
    </w:p>
    <w:p w:rsidR="00FD4A50" w:rsidRDefault="00FD4A50" w:rsidP="00FD4A50">
      <w:pPr>
        <w:pStyle w:val="a4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851"/>
        <w:rPr>
          <w:rFonts w:ascii="TH SarabunPSK" w:hAnsi="TH SarabunPSK" w:cs="TH SarabunPSK"/>
          <w:sz w:val="32"/>
          <w:szCs w:val="32"/>
        </w:rPr>
      </w:pPr>
      <w:r w:rsidRPr="008F449F">
        <w:rPr>
          <w:rFonts w:ascii="TH SarabunPSK" w:hAnsi="TH SarabunPSK" w:cs="TH SarabunPSK" w:hint="cs"/>
          <w:sz w:val="32"/>
          <w:szCs w:val="32"/>
          <w:cs/>
        </w:rPr>
        <w:t>ส่งเสริมสนับสนุนให้ประชาชนได้รับการบริการทางการศึกษา</w:t>
      </w:r>
      <w:r w:rsidRPr="008F449F">
        <w:rPr>
          <w:rFonts w:ascii="TH SarabunPSK" w:hAnsi="TH SarabunPSK" w:cs="TH SarabunPSK"/>
          <w:sz w:val="32"/>
          <w:szCs w:val="32"/>
          <w:cs/>
        </w:rPr>
        <w:t>ทั้งในระบบ นอกระบบ และตามอัธยาศัยอย่างมีคุณภาพตามมาตรฐาน</w:t>
      </w:r>
      <w:r w:rsidRPr="008F449F">
        <w:rPr>
          <w:rFonts w:ascii="TH SarabunPSK" w:hAnsi="TH SarabunPSK" w:cs="TH SarabunPSK" w:hint="cs"/>
          <w:sz w:val="32"/>
          <w:szCs w:val="32"/>
          <w:cs/>
        </w:rPr>
        <w:t>ทั้งในระดับชาติและระดับสากล</w:t>
      </w:r>
    </w:p>
    <w:p w:rsidR="00FD4A50" w:rsidRPr="007A347E" w:rsidRDefault="00FD4A50" w:rsidP="00FD4A50">
      <w:pPr>
        <w:pStyle w:val="a4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851"/>
        <w:rPr>
          <w:rFonts w:ascii="TH SarabunPSK" w:hAnsi="TH SarabunPSK" w:cs="TH SarabunPSK"/>
          <w:sz w:val="32"/>
          <w:szCs w:val="32"/>
        </w:rPr>
      </w:pPr>
      <w:r w:rsidRPr="007A347E">
        <w:rPr>
          <w:rFonts w:ascii="TH SarabunPSK" w:hAnsi="TH SarabunPSK" w:cs="TH SarabunPSK" w:hint="cs"/>
          <w:sz w:val="32"/>
          <w:szCs w:val="32"/>
          <w:cs/>
        </w:rPr>
        <w:t>ส่งเสริมและพัฒนาผู้เรียนให้เป็นคนดี คนเก่ง ใช้เทคโนโลยีนวัตกรรมทางการเกษตรอย่างเหมาะสม</w:t>
      </w:r>
    </w:p>
    <w:p w:rsidR="00FD4A50" w:rsidRPr="007A347E" w:rsidRDefault="00FD4A50" w:rsidP="00FD4A50">
      <w:pPr>
        <w:pStyle w:val="a4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851"/>
        <w:rPr>
          <w:rFonts w:ascii="TH SarabunPSK" w:hAnsi="TH SarabunPSK" w:cs="TH SarabunPSK"/>
          <w:sz w:val="32"/>
          <w:szCs w:val="32"/>
        </w:rPr>
      </w:pPr>
      <w:r w:rsidRPr="007A347E">
        <w:rPr>
          <w:rFonts w:ascii="TH SarabunPSK" w:hAnsi="TH SarabunPSK" w:cs="TH SarabunPSK" w:hint="cs"/>
          <w:sz w:val="32"/>
          <w:szCs w:val="32"/>
          <w:cs/>
        </w:rPr>
        <w:t>ส่งเสริมการศึกษาและสำรวจความต้องการของผู้ปกครอง สังคม ชุมชน และท้องถิ่น  ต่อระบบการเรียนการสอน</w:t>
      </w:r>
    </w:p>
    <w:p w:rsidR="00FD4A50" w:rsidRPr="008F449F" w:rsidRDefault="00FD4A50" w:rsidP="00FD4A50">
      <w:pPr>
        <w:pStyle w:val="a4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851"/>
        <w:rPr>
          <w:rFonts w:ascii="TH SarabunPSK" w:hAnsi="TH SarabunPSK" w:cs="TH SarabunPSK"/>
          <w:sz w:val="32"/>
          <w:szCs w:val="32"/>
        </w:rPr>
      </w:pPr>
      <w:r w:rsidRPr="008F449F">
        <w:rPr>
          <w:rFonts w:ascii="TH SarabunPSK" w:hAnsi="TH SarabunPSK" w:cs="TH SarabunPSK" w:hint="cs"/>
          <w:sz w:val="32"/>
          <w:szCs w:val="32"/>
          <w:cs/>
        </w:rPr>
        <w:t>ส่งเสริมและพัฒนาระบบการจัดการเรียนการสอนให้มีประสิทธิภาพ</w:t>
      </w:r>
      <w:r w:rsidRPr="008F449F">
        <w:rPr>
          <w:rFonts w:ascii="TH SarabunPSK" w:hAnsi="TH SarabunPSK" w:cs="TH SarabunPSK"/>
          <w:sz w:val="32"/>
          <w:szCs w:val="32"/>
          <w:cs/>
        </w:rPr>
        <w:t>ทั้งในระบบ นอกระบบ และตามอัธยาศัย</w:t>
      </w:r>
    </w:p>
    <w:p w:rsidR="00FD4A50" w:rsidRPr="008F449F" w:rsidRDefault="00FD4A50" w:rsidP="00FD4A50">
      <w:pPr>
        <w:pStyle w:val="a4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851"/>
        <w:rPr>
          <w:rFonts w:ascii="TH SarabunPSK" w:hAnsi="TH SarabunPSK" w:cs="TH SarabunPSK"/>
          <w:sz w:val="32"/>
          <w:szCs w:val="32"/>
        </w:rPr>
      </w:pPr>
      <w:r w:rsidRPr="008F449F">
        <w:rPr>
          <w:rFonts w:ascii="TH SarabunPSK" w:hAnsi="TH SarabunPSK" w:cs="TH SarabunPSK" w:hint="cs"/>
          <w:sz w:val="32"/>
          <w:szCs w:val="32"/>
          <w:cs/>
        </w:rPr>
        <w:t>ส่งเสริม สนับสนุนและพัฒนาครูและบุคลากรทางการศึกษาให้มี ทักษะ สมรรถนะสู่ความเป็นมืออาชีพ</w:t>
      </w:r>
    </w:p>
    <w:p w:rsidR="00FD4A50" w:rsidRPr="000A7910" w:rsidRDefault="00FD4A50" w:rsidP="00FD4A50">
      <w:pPr>
        <w:tabs>
          <w:tab w:val="left" w:pos="426"/>
          <w:tab w:val="left" w:pos="1134"/>
        </w:tabs>
        <w:spacing w:after="0"/>
        <w:ind w:left="56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7.  </w:t>
      </w:r>
      <w:r w:rsidRPr="000A7910">
        <w:rPr>
          <w:rFonts w:ascii="TH SarabunPSK" w:hAnsi="TH SarabunPSK" w:cs="TH SarabunPSK" w:hint="cs"/>
          <w:sz w:val="32"/>
          <w:szCs w:val="32"/>
          <w:cs/>
        </w:rPr>
        <w:t>ส่งเสริม สนับสนุนและพัฒนาครูและบุคลากรทางการศึกษาให้มีคุณภาพชีวิตที่ดี</w:t>
      </w:r>
    </w:p>
    <w:p w:rsidR="00FD4A50" w:rsidRDefault="00FD4A50" w:rsidP="00FD4A50">
      <w:pPr>
        <w:tabs>
          <w:tab w:val="left" w:pos="426"/>
          <w:tab w:val="left" w:pos="1134"/>
        </w:tabs>
        <w:spacing w:after="0"/>
        <w:ind w:left="56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8.  </w:t>
      </w:r>
      <w:r w:rsidRPr="000A7910">
        <w:rPr>
          <w:rFonts w:ascii="TH SarabunPSK" w:hAnsi="TH SarabunPSK" w:cs="TH SarabunPSK" w:hint="cs"/>
          <w:sz w:val="32"/>
          <w:szCs w:val="32"/>
          <w:cs/>
        </w:rPr>
        <w:t>จัดสรรและสนับสนุนการนำ</w:t>
      </w:r>
      <w:r>
        <w:rPr>
          <w:rFonts w:ascii="TH SarabunPSK" w:hAnsi="TH SarabunPSK" w:cs="TH SarabunPSK" w:hint="cs"/>
          <w:sz w:val="32"/>
          <w:szCs w:val="32"/>
          <w:cs/>
        </w:rPr>
        <w:t>นวัตกรรม</w:t>
      </w:r>
      <w:r w:rsidRPr="000A7910">
        <w:rPr>
          <w:rFonts w:ascii="TH SarabunPSK" w:hAnsi="TH SarabunPSK" w:cs="TH SarabunPSK" w:hint="cs"/>
          <w:sz w:val="32"/>
          <w:szCs w:val="32"/>
          <w:cs/>
        </w:rPr>
        <w:t>เทคโนโลยี</w:t>
      </w:r>
      <w:r>
        <w:rPr>
          <w:rFonts w:ascii="TH SarabunPSK" w:hAnsi="TH SarabunPSK" w:cs="TH SarabunPSK" w:hint="cs"/>
          <w:sz w:val="32"/>
          <w:szCs w:val="32"/>
          <w:cs/>
        </w:rPr>
        <w:t>สารสนเทศ</w:t>
      </w:r>
      <w:r w:rsidRPr="000A7910">
        <w:rPr>
          <w:rFonts w:ascii="TH SarabunPSK" w:hAnsi="TH SarabunPSK" w:cs="TH SarabunPSK" w:hint="cs"/>
          <w:sz w:val="32"/>
          <w:szCs w:val="32"/>
          <w:cs/>
        </w:rPr>
        <w:t>มาใช้ในการพัฒนาระบบการ</w:t>
      </w:r>
    </w:p>
    <w:p w:rsidR="00FD4A50" w:rsidRPr="000A7910" w:rsidRDefault="00FD4A50" w:rsidP="00FD4A50">
      <w:pPr>
        <w:tabs>
          <w:tab w:val="left" w:pos="426"/>
          <w:tab w:val="left" w:pos="1134"/>
        </w:tabs>
        <w:spacing w:after="0"/>
        <w:rPr>
          <w:rFonts w:ascii="TH SarabunPSK" w:hAnsi="TH SarabunPSK" w:cs="TH SarabunPSK"/>
          <w:sz w:val="32"/>
          <w:szCs w:val="32"/>
        </w:rPr>
      </w:pPr>
      <w:r w:rsidRPr="000A7910">
        <w:rPr>
          <w:rFonts w:ascii="TH SarabunPSK" w:hAnsi="TH SarabunPSK" w:cs="TH SarabunPSK" w:hint="cs"/>
          <w:sz w:val="32"/>
          <w:szCs w:val="32"/>
          <w:cs/>
        </w:rPr>
        <w:t>ให้บริการทางการศึกษาได้อย่างเหมาะสมและเพียงพอ</w:t>
      </w:r>
    </w:p>
    <w:p w:rsidR="00FD4A50" w:rsidRPr="00205FCB" w:rsidRDefault="00FD4A50" w:rsidP="00FD4A50">
      <w:pPr>
        <w:tabs>
          <w:tab w:val="left" w:pos="426"/>
          <w:tab w:val="left" w:pos="1134"/>
        </w:tabs>
        <w:spacing w:after="0"/>
        <w:ind w:left="56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77405">
        <w:rPr>
          <w:rFonts w:ascii="TH SarabunPSK" w:hAnsi="TH SarabunPSK" w:cs="TH SarabunPSK" w:hint="cs"/>
          <w:color w:val="44546A" w:themeColor="text2"/>
          <w:sz w:val="32"/>
          <w:szCs w:val="32"/>
          <w:cs/>
        </w:rPr>
        <w:t xml:space="preserve">    </w:t>
      </w:r>
      <w:r w:rsidRPr="00205FC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9.  ส่งเสริมการเป็นองค์กรแห่งการเรียนรู้ที่ทุกภาคส่วนมีส่วนร่วม  ความสอดคล้องตาม</w:t>
      </w:r>
    </w:p>
    <w:p w:rsidR="00FD4A50" w:rsidRPr="00205FCB" w:rsidRDefault="00FD4A50" w:rsidP="00FD4A50">
      <w:pPr>
        <w:tabs>
          <w:tab w:val="left" w:pos="426"/>
          <w:tab w:val="left" w:pos="1134"/>
        </w:tabs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05FC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หลัก</w:t>
      </w:r>
      <w:proofErr w:type="spellStart"/>
      <w:r w:rsidRPr="00205FC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ธรรมาภิ</w:t>
      </w:r>
      <w:proofErr w:type="spellEnd"/>
      <w:r w:rsidRPr="00205FC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บาล</w:t>
      </w:r>
    </w:p>
    <w:p w:rsidR="00FD4A50" w:rsidRDefault="00FD4A50" w:rsidP="00FD4A50">
      <w:pPr>
        <w:spacing w:before="120"/>
        <w:outlineLvl w:val="0"/>
        <w:rPr>
          <w:rFonts w:ascii="TH SarabunPSK" w:eastAsia="Arial Unicode MS" w:hAnsi="TH SarabunPSK" w:cs="TH SarabunPSK"/>
          <w:bCs/>
          <w:sz w:val="32"/>
          <w:szCs w:val="32"/>
          <w:cs/>
        </w:rPr>
      </w:pPr>
      <w:r>
        <w:rPr>
          <w:rFonts w:ascii="TH SarabunPSK" w:eastAsia="Arial Unicode MS" w:hAnsi="TH SarabunPSK" w:cs="TH SarabunPSK" w:hint="cs"/>
          <w:bCs/>
          <w:sz w:val="32"/>
          <w:szCs w:val="32"/>
          <w:cs/>
        </w:rPr>
        <w:t>มี</w:t>
      </w:r>
      <w:r w:rsidRPr="0048149B">
        <w:rPr>
          <w:rFonts w:ascii="TH SarabunPSK" w:eastAsia="Arial Unicode MS" w:hAnsi="TH SarabunPSK" w:cs="TH SarabunPSK" w:hint="cs"/>
          <w:bCs/>
          <w:sz w:val="32"/>
          <w:szCs w:val="32"/>
          <w:cs/>
        </w:rPr>
        <w:t>ความเชื่อมโยงกับแผน</w:t>
      </w:r>
      <w:r>
        <w:rPr>
          <w:rFonts w:ascii="TH SarabunPSK" w:eastAsia="Arial Unicode MS" w:hAnsi="TH SarabunPSK" w:cs="TH SarabunPSK" w:hint="cs"/>
          <w:bCs/>
          <w:sz w:val="32"/>
          <w:szCs w:val="32"/>
          <w:cs/>
        </w:rPr>
        <w:t>การศึกษาแห่งชาติ (พ.ศ. 2560-2579)</w:t>
      </w:r>
    </w:p>
    <w:p w:rsidR="00FD4A50" w:rsidRDefault="00FD4A50" w:rsidP="00FD4A50">
      <w:pPr>
        <w:tabs>
          <w:tab w:val="left" w:pos="426"/>
          <w:tab w:val="left" w:pos="1134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</w:p>
    <w:p w:rsidR="00FD4A50" w:rsidRDefault="00FD4A50" w:rsidP="00FD4A50">
      <w:pPr>
        <w:tabs>
          <w:tab w:val="left" w:pos="426"/>
          <w:tab w:val="left" w:pos="1134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995F56">
        <w:rPr>
          <w:rFonts w:ascii="TH SarabunPSK" w:hAnsi="TH SarabunPSK" w:cs="TH SarabunPSK"/>
          <w:noProof/>
          <w:color w:val="FF0000"/>
          <w:sz w:val="32"/>
          <w:szCs w:val="32"/>
        </w:rPr>
        <w:lastRenderedPageBreak/>
        <w:drawing>
          <wp:inline distT="0" distB="0" distL="0" distR="0" wp14:anchorId="37E4E3D5" wp14:editId="630522AA">
            <wp:extent cx="5715000" cy="4188312"/>
            <wp:effectExtent l="0" t="0" r="0" b="3175"/>
            <wp:docPr id="44" name="รูปภาพ 44" descr="D:\ศธจ.ร้อยเอ็ด\แผนชาติ20 ปี\งานนำเสนอ1\สไลด์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ศธจ.ร้อยเอ็ด\แผนชาติ20 ปี\งานนำเสนอ1\สไลด์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41" r="11605"/>
                    <a:stretch/>
                  </pic:blipFill>
                  <pic:spPr bwMode="auto">
                    <a:xfrm>
                      <a:off x="0" y="0"/>
                      <a:ext cx="5741567" cy="4207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4A50" w:rsidRPr="00AB492F" w:rsidRDefault="00FD4A50" w:rsidP="00FD4A50">
      <w:pPr>
        <w:tabs>
          <w:tab w:val="left" w:pos="426"/>
          <w:tab w:val="left" w:pos="1134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</w:p>
    <w:p w:rsidR="00FD4A50" w:rsidRDefault="00FD4A50" w:rsidP="00FD4A50">
      <w:pPr>
        <w:spacing w:before="120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  <w:r w:rsidRPr="00995F56">
        <w:rPr>
          <w:rFonts w:ascii="TH SarabunPSK" w:eastAsia="Arial Unicode MS" w:hAnsi="TH SarabunPSK" w:cs="TH SarabunPSK"/>
          <w:bCs/>
          <w:noProof/>
          <w:sz w:val="32"/>
          <w:szCs w:val="32"/>
          <w:cs/>
        </w:rPr>
        <w:drawing>
          <wp:inline distT="0" distB="0" distL="0" distR="0" wp14:anchorId="570FCE1D" wp14:editId="14632021">
            <wp:extent cx="5715000" cy="4223028"/>
            <wp:effectExtent l="0" t="0" r="0" b="6350"/>
            <wp:docPr id="45" name="รูปภาพ 45" descr="D:\ศธจ.ร้อยเอ็ด\แผนชาติ20 ปี\งานนำเสนอ1\สไลด์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ศธจ.ร้อยเอ็ด\แผนชาติ20 ปี\งานนำเสนอ1\สไลด์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66" r="11911"/>
                    <a:stretch/>
                  </pic:blipFill>
                  <pic:spPr bwMode="auto">
                    <a:xfrm>
                      <a:off x="0" y="0"/>
                      <a:ext cx="5722146" cy="4228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4A50" w:rsidRDefault="00FD4A50" w:rsidP="00FD4A50">
      <w:pPr>
        <w:spacing w:before="120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</w:p>
    <w:p w:rsidR="00FD4A50" w:rsidRDefault="00FD4A50" w:rsidP="00FD4A50">
      <w:pPr>
        <w:spacing w:before="120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  <w:r>
        <w:rPr>
          <w:rFonts w:ascii="TH SarabunPSK" w:eastAsia="Arial Unicode MS" w:hAnsi="TH SarabunPSK" w:cs="TH SarabunPSK" w:hint="cs"/>
          <w:bCs/>
          <w:sz w:val="32"/>
          <w:szCs w:val="32"/>
          <w:cs/>
        </w:rPr>
        <w:t>มี</w:t>
      </w:r>
      <w:r w:rsidRPr="0048149B">
        <w:rPr>
          <w:rFonts w:ascii="TH SarabunPSK" w:eastAsia="Arial Unicode MS" w:hAnsi="TH SarabunPSK" w:cs="TH SarabunPSK" w:hint="cs"/>
          <w:bCs/>
          <w:sz w:val="32"/>
          <w:szCs w:val="32"/>
          <w:cs/>
        </w:rPr>
        <w:t xml:space="preserve">ความเชื่อมโยงกับแผนพัฒนาเศรษฐกิจและสังคมแห่งชาติ ฉบับที่ </w:t>
      </w:r>
      <w:r w:rsidRPr="0048149B">
        <w:rPr>
          <w:rFonts w:ascii="TH SarabunPSK" w:eastAsia="Arial Unicode MS" w:hAnsi="TH SarabunPSK" w:cs="TH SarabunPSK"/>
          <w:bCs/>
          <w:sz w:val="32"/>
          <w:szCs w:val="32"/>
        </w:rPr>
        <w:t xml:space="preserve">12 </w:t>
      </w:r>
    </w:p>
    <w:p w:rsidR="00FD4A50" w:rsidRDefault="00FD4A50" w:rsidP="00FD4A50">
      <w:pPr>
        <w:spacing w:before="120" w:after="0" w:line="240" w:lineRule="auto"/>
        <w:outlineLvl w:val="0"/>
        <w:rPr>
          <w:rFonts w:ascii="TH SarabunPSK" w:eastAsia="Arial Unicode MS" w:hAnsi="TH SarabunPSK" w:cs="TH SarabunPSK"/>
          <w:b/>
          <w:sz w:val="32"/>
          <w:szCs w:val="32"/>
        </w:rPr>
      </w:pPr>
      <w:r>
        <w:rPr>
          <w:rFonts w:ascii="TH SarabunPSK" w:eastAsia="Arial Unicode MS" w:hAnsi="TH SarabunPSK" w:cs="TH SarabunPSK" w:hint="cs"/>
          <w:bCs/>
          <w:sz w:val="32"/>
          <w:szCs w:val="32"/>
          <w:cs/>
        </w:rPr>
        <w:tab/>
      </w:r>
      <w:r w:rsidRPr="00564F7C">
        <w:rPr>
          <w:rFonts w:ascii="TH SarabunPSK" w:eastAsia="Arial Unicode MS" w:hAnsi="TH SarabunPSK" w:cs="TH SarabunPSK" w:hint="cs"/>
          <w:b/>
          <w:sz w:val="32"/>
          <w:szCs w:val="32"/>
          <w:cs/>
        </w:rPr>
        <w:t>จาก</w:t>
      </w:r>
      <w:r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สถานะของประเทศและบริบทการเปลี่ยนแปลงต่าง ๆ ที่ประเทศกำลังประสบอยู่ ทำให้การกำหนดวิสัยทัศน์แผนพัฒนาเศรษฐกิจและสังคมแห่งชาติ ฉบับที่ </w:t>
      </w:r>
      <w:r>
        <w:rPr>
          <w:rFonts w:ascii="TH SarabunPSK" w:eastAsia="Arial Unicode MS" w:hAnsi="TH SarabunPSK" w:cs="TH SarabunPSK"/>
          <w:b/>
          <w:sz w:val="32"/>
          <w:szCs w:val="32"/>
        </w:rPr>
        <w:t>12</w:t>
      </w:r>
      <w:r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 ยังคงมีความต่อเนื่องจากวิสัยทัศน์ของแผนพัฒนาเศรษฐกิจและสังคมแห่งชาติ ฉบับที่ </w:t>
      </w:r>
      <w:r>
        <w:rPr>
          <w:rFonts w:ascii="TH SarabunPSK" w:eastAsia="Arial Unicode MS" w:hAnsi="TH SarabunPSK" w:cs="TH SarabunPSK"/>
          <w:b/>
          <w:sz w:val="32"/>
          <w:szCs w:val="32"/>
        </w:rPr>
        <w:t xml:space="preserve">11 </w:t>
      </w:r>
      <w:r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และกรอบหลักการของการวางแผนที่น้อมนำและประยุกต์ใช้หลักปรัชญาของเศรษฐกิจพอเพียง ยึดคนเป็นศูนย์กลางของการพัฒนาอย่างมีส่วนร่วม การพัฒนาที่ยึดหลักสมดุล ยั่งยืน โดยวิสัยทัศน์ของการพัฒนาในแผนพัฒนาเศรษฐกิจและสังคมแห่งชาติ ฉบับที่ </w:t>
      </w:r>
      <w:r>
        <w:rPr>
          <w:rFonts w:ascii="TH SarabunPSK" w:eastAsia="Arial Unicode MS" w:hAnsi="TH SarabunPSK" w:cs="TH SarabunPSK"/>
          <w:b/>
          <w:sz w:val="32"/>
          <w:szCs w:val="32"/>
        </w:rPr>
        <w:t>12</w:t>
      </w:r>
      <w:r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 ต้องให้ความสำคัญกับการกำหนดทิศทางการพัฒนาที่มุ่งสู่การเปลี่ยนผ่านประเทศไทยจากประเทศที่มีรายได้ปานกลางไปสู่ประเทศที่มีรายได้สูง มีความมั่นคง และยั่งยืน สังคมอยู่ร่วมกันอย่างมีความสุข และนำไปสู่การบรรลุวิสัยทัศน์ระยะยาว </w:t>
      </w:r>
      <w:r w:rsidRPr="00564F7C">
        <w:rPr>
          <w:rFonts w:ascii="TH SarabunPSK" w:eastAsia="Arial Unicode MS" w:hAnsi="TH SarabunPSK" w:cs="TH SarabunPSK" w:hint="cs"/>
          <w:bCs/>
          <w:sz w:val="32"/>
          <w:szCs w:val="32"/>
          <w:cs/>
        </w:rPr>
        <w:t>“มั่นคง มั่งคั่ง ยั่งยืน”</w:t>
      </w:r>
      <w:r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 ของประเทศ</w:t>
      </w:r>
    </w:p>
    <w:p w:rsidR="00FD4A50" w:rsidRDefault="00FD4A50" w:rsidP="00FD4A50">
      <w:pPr>
        <w:spacing w:before="120" w:after="0" w:line="240" w:lineRule="auto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  <w:r>
        <w:rPr>
          <w:rFonts w:ascii="TH SarabunPSK" w:eastAsia="Arial Unicode MS" w:hAnsi="TH SarabunPSK" w:cs="TH SarabunPSK" w:hint="cs"/>
          <w:bCs/>
          <w:sz w:val="32"/>
          <w:szCs w:val="32"/>
          <w:cs/>
        </w:rPr>
        <w:t>สนองต่อ</w:t>
      </w:r>
      <w:r w:rsidRPr="007310EE">
        <w:rPr>
          <w:rFonts w:ascii="TH SarabunPSK" w:eastAsia="Arial Unicode MS" w:hAnsi="TH SarabunPSK" w:cs="TH SarabunPSK" w:hint="cs"/>
          <w:bCs/>
          <w:sz w:val="32"/>
          <w:szCs w:val="32"/>
          <w:cs/>
        </w:rPr>
        <w:t xml:space="preserve">เป้าหมายของแผนพัฒนาเศรษฐกิจและสังคมแห่งชาติ ฉบับที่ </w:t>
      </w:r>
      <w:r w:rsidRPr="004F3611">
        <w:rPr>
          <w:rFonts w:ascii="TH SarabunPSK" w:eastAsia="Arial Unicode MS" w:hAnsi="TH SarabunPSK" w:cs="TH SarabunPSK"/>
          <w:b/>
          <w:sz w:val="32"/>
          <w:szCs w:val="32"/>
        </w:rPr>
        <w:t>12</w:t>
      </w:r>
    </w:p>
    <w:p w:rsidR="00FD4A50" w:rsidRPr="007310EE" w:rsidRDefault="00FD4A50" w:rsidP="00FD4A50">
      <w:pPr>
        <w:pStyle w:val="a4"/>
        <w:numPr>
          <w:ilvl w:val="0"/>
          <w:numId w:val="9"/>
        </w:numPr>
        <w:spacing w:before="120" w:after="0" w:line="240" w:lineRule="auto"/>
        <w:outlineLvl w:val="0"/>
        <w:rPr>
          <w:rFonts w:ascii="TH SarabunPSK" w:eastAsia="Arial Unicode MS" w:hAnsi="TH SarabunPSK" w:cs="TH SarabunPSK"/>
          <w:b/>
          <w:sz w:val="32"/>
          <w:szCs w:val="32"/>
        </w:rPr>
      </w:pPr>
      <w:r w:rsidRPr="007310EE">
        <w:rPr>
          <w:rFonts w:ascii="TH SarabunPSK" w:eastAsia="Arial Unicode MS" w:hAnsi="TH SarabunPSK" w:cs="TH SarabunPSK" w:hint="cs"/>
          <w:b/>
          <w:sz w:val="32"/>
          <w:szCs w:val="32"/>
          <w:cs/>
        </w:rPr>
        <w:t>การหลุดพ้นจากกับดักประเทศรายได้ปานกลางสู่รายได้สูง</w:t>
      </w:r>
    </w:p>
    <w:p w:rsidR="00FD4A50" w:rsidRDefault="00FD4A50" w:rsidP="00FD4A50">
      <w:pPr>
        <w:pStyle w:val="a4"/>
        <w:numPr>
          <w:ilvl w:val="0"/>
          <w:numId w:val="9"/>
        </w:numPr>
        <w:spacing w:before="120" w:after="0" w:line="240" w:lineRule="auto"/>
        <w:outlineLvl w:val="0"/>
        <w:rPr>
          <w:rFonts w:ascii="TH SarabunPSK" w:eastAsia="Arial Unicode MS" w:hAnsi="TH SarabunPSK" w:cs="TH SarabunPSK"/>
          <w:b/>
          <w:sz w:val="32"/>
          <w:szCs w:val="32"/>
        </w:rPr>
      </w:pPr>
      <w:r>
        <w:rPr>
          <w:rFonts w:ascii="TH SarabunPSK" w:eastAsia="Arial Unicode MS" w:hAnsi="TH SarabunPSK" w:cs="TH SarabunPSK" w:hint="cs"/>
          <w:b/>
          <w:sz w:val="32"/>
          <w:szCs w:val="32"/>
          <w:cs/>
        </w:rPr>
        <w:t>การพัฒนาศักยภาพคนให้สนับสนุนการเจริญเติบโตของประเทศและการสร้างสังคมสูงวัย</w:t>
      </w:r>
    </w:p>
    <w:p w:rsidR="00FD4A50" w:rsidRPr="007310EE" w:rsidRDefault="00FD4A50" w:rsidP="00FD4A50">
      <w:pPr>
        <w:spacing w:before="120" w:after="0" w:line="240" w:lineRule="auto"/>
        <w:outlineLvl w:val="0"/>
        <w:rPr>
          <w:rFonts w:ascii="TH SarabunPSK" w:eastAsia="Arial Unicode MS" w:hAnsi="TH SarabunPSK" w:cs="TH SarabunPSK"/>
          <w:b/>
          <w:sz w:val="32"/>
          <w:szCs w:val="32"/>
        </w:rPr>
      </w:pPr>
      <w:r>
        <w:rPr>
          <w:rFonts w:ascii="TH SarabunPSK" w:eastAsia="Arial Unicode MS" w:hAnsi="TH SarabunPSK" w:cs="TH SarabunPSK" w:hint="cs"/>
          <w:b/>
          <w:sz w:val="32"/>
          <w:szCs w:val="32"/>
          <w:cs/>
        </w:rPr>
        <w:t>อย่างมีคุณภาพ</w:t>
      </w:r>
    </w:p>
    <w:p w:rsidR="00FD4A50" w:rsidRDefault="00FD4A50" w:rsidP="00FD4A50">
      <w:pPr>
        <w:pStyle w:val="a4"/>
        <w:numPr>
          <w:ilvl w:val="0"/>
          <w:numId w:val="9"/>
        </w:numPr>
        <w:spacing w:before="120" w:after="0" w:line="240" w:lineRule="auto"/>
        <w:outlineLvl w:val="0"/>
        <w:rPr>
          <w:rFonts w:ascii="TH SarabunPSK" w:eastAsia="Arial Unicode MS" w:hAnsi="TH SarabunPSK" w:cs="TH SarabunPSK"/>
          <w:b/>
          <w:sz w:val="32"/>
          <w:szCs w:val="32"/>
        </w:rPr>
      </w:pPr>
      <w:r>
        <w:rPr>
          <w:rFonts w:ascii="TH SarabunPSK" w:eastAsia="Arial Unicode MS" w:hAnsi="TH SarabunPSK" w:cs="TH SarabunPSK" w:hint="cs"/>
          <w:b/>
          <w:sz w:val="32"/>
          <w:szCs w:val="32"/>
          <w:cs/>
        </w:rPr>
        <w:t>การลดความเหลื่อมล้ำในสังคม</w:t>
      </w:r>
    </w:p>
    <w:p w:rsidR="00FD4A50" w:rsidRDefault="00FD4A50" w:rsidP="00FD4A50">
      <w:pPr>
        <w:pStyle w:val="a4"/>
        <w:numPr>
          <w:ilvl w:val="0"/>
          <w:numId w:val="9"/>
        </w:numPr>
        <w:spacing w:before="120" w:after="0" w:line="240" w:lineRule="auto"/>
        <w:outlineLvl w:val="0"/>
        <w:rPr>
          <w:rFonts w:ascii="TH SarabunPSK" w:eastAsia="Arial Unicode MS" w:hAnsi="TH SarabunPSK" w:cs="TH SarabunPSK"/>
          <w:b/>
          <w:sz w:val="32"/>
          <w:szCs w:val="32"/>
        </w:rPr>
      </w:pPr>
      <w:r>
        <w:rPr>
          <w:rFonts w:ascii="TH SarabunPSK" w:eastAsia="Arial Unicode MS" w:hAnsi="TH SarabunPSK" w:cs="TH SarabunPSK" w:hint="cs"/>
          <w:b/>
          <w:sz w:val="32"/>
          <w:szCs w:val="32"/>
          <w:cs/>
        </w:rPr>
        <w:t>การสร้างการเจริญเติบโตทางเศรษฐกิจและสังคมที่เป็นมิตรกับสิ่งแวดล้อม</w:t>
      </w:r>
    </w:p>
    <w:p w:rsidR="00FD4A50" w:rsidRPr="003D0B77" w:rsidRDefault="00FD4A50" w:rsidP="00FD4A50">
      <w:pPr>
        <w:pStyle w:val="a4"/>
        <w:numPr>
          <w:ilvl w:val="0"/>
          <w:numId w:val="9"/>
        </w:numPr>
        <w:spacing w:before="120" w:after="0" w:line="360" w:lineRule="auto"/>
        <w:ind w:left="1434" w:hanging="357"/>
        <w:outlineLvl w:val="0"/>
        <w:rPr>
          <w:rFonts w:ascii="TH SarabunPSK" w:eastAsia="Arial Unicode MS" w:hAnsi="TH SarabunPSK" w:cs="TH SarabunPSK"/>
          <w:b/>
          <w:sz w:val="32"/>
          <w:szCs w:val="32"/>
        </w:rPr>
      </w:pPr>
      <w:r>
        <w:rPr>
          <w:rFonts w:ascii="TH SarabunPSK" w:eastAsia="Arial Unicode MS" w:hAnsi="TH SarabunPSK" w:cs="TH SarabunPSK" w:hint="cs"/>
          <w:b/>
          <w:sz w:val="32"/>
          <w:szCs w:val="32"/>
          <w:cs/>
        </w:rPr>
        <w:t>การบริหารราชการแผ่นดินที่มีประสิทธิภาพ</w:t>
      </w:r>
    </w:p>
    <w:p w:rsidR="00FD4A50" w:rsidRDefault="00FD4A50" w:rsidP="00FD4A50">
      <w:pPr>
        <w:spacing w:before="120" w:after="0" w:line="240" w:lineRule="auto"/>
        <w:jc w:val="center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  <w:r w:rsidRPr="006801E3">
        <w:rPr>
          <w:rFonts w:ascii="TH SarabunPSK" w:eastAsia="Arial Unicode MS" w:hAnsi="TH SarabunPSK" w:cs="TH SarabunPSK" w:hint="cs"/>
          <w:bCs/>
          <w:sz w:val="32"/>
          <w:szCs w:val="32"/>
          <w:cs/>
        </w:rPr>
        <w:t>ความสัมพันธ์เชื่อมโยง</w:t>
      </w:r>
      <w:r>
        <w:rPr>
          <w:rFonts w:ascii="TH SarabunPSK" w:eastAsia="Arial Unicode MS" w:hAnsi="TH SarabunPSK" w:cs="TH SarabunPSK" w:hint="cs"/>
          <w:bCs/>
          <w:sz w:val="32"/>
          <w:szCs w:val="32"/>
          <w:cs/>
        </w:rPr>
        <w:t>สอดคล้องของยุทธศาสตร์การพัฒนาการศึกษาจังหวัดร้อยเอ็ด                                  กับจุดเน้นของกระทรวงศึกษาธิการ</w:t>
      </w:r>
    </w:p>
    <w:p w:rsidR="00FD4A50" w:rsidRDefault="00FD4A50" w:rsidP="00FD4A50">
      <w:pPr>
        <w:spacing w:before="120" w:after="0" w:line="240" w:lineRule="auto"/>
        <w:jc w:val="center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7"/>
        <w:gridCol w:w="1143"/>
        <w:gridCol w:w="1142"/>
        <w:gridCol w:w="1142"/>
        <w:gridCol w:w="1142"/>
        <w:gridCol w:w="1318"/>
        <w:gridCol w:w="1142"/>
      </w:tblGrid>
      <w:tr w:rsidR="00FD4A50" w:rsidTr="00FD7E35">
        <w:tc>
          <w:tcPr>
            <w:tcW w:w="1987" w:type="dxa"/>
            <w:vMerge w:val="restart"/>
          </w:tcPr>
          <w:p w:rsidR="00FD4A50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จุดเน้นของกระทรวงศึกษาธิการ</w:t>
            </w:r>
          </w:p>
          <w:p w:rsidR="00FD4A50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 xml:space="preserve">22 </w:t>
            </w:r>
            <w:r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>2559)</w:t>
            </w:r>
          </w:p>
        </w:tc>
        <w:tc>
          <w:tcPr>
            <w:tcW w:w="1143" w:type="dxa"/>
          </w:tcPr>
          <w:p w:rsidR="00FD4A50" w:rsidRPr="0048149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6"/>
                <w:szCs w:val="36"/>
              </w:rPr>
            </w:pPr>
            <w:r w:rsidRPr="0048149B">
              <w:rPr>
                <w:rFonts w:ascii="TH SarabunPSK" w:eastAsia="Arial Unicode MS" w:hAnsi="TH SarabunPSK" w:cs="TH SarabunPSK" w:hint="cs"/>
                <w:bCs/>
                <w:sz w:val="36"/>
                <w:szCs w:val="36"/>
                <w:cs/>
              </w:rPr>
              <w:t>ข้อ</w:t>
            </w:r>
            <w:r w:rsidRPr="0048149B">
              <w:rPr>
                <w:rFonts w:ascii="TH SarabunPSK" w:eastAsia="Arial Unicode MS" w:hAnsi="TH SarabunPSK" w:cs="TH SarabunPSK"/>
                <w:bCs/>
                <w:sz w:val="36"/>
                <w:szCs w:val="36"/>
              </w:rPr>
              <w:t>1</w:t>
            </w:r>
          </w:p>
        </w:tc>
        <w:tc>
          <w:tcPr>
            <w:tcW w:w="1142" w:type="dxa"/>
          </w:tcPr>
          <w:p w:rsidR="00FD4A50" w:rsidRPr="0048149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6"/>
                <w:szCs w:val="36"/>
                <w:cs/>
              </w:rPr>
            </w:pPr>
            <w:r w:rsidRPr="0048149B">
              <w:rPr>
                <w:rFonts w:ascii="TH SarabunPSK" w:eastAsia="Arial Unicode MS" w:hAnsi="TH SarabunPSK" w:cs="TH SarabunPSK" w:hint="cs"/>
                <w:bCs/>
                <w:sz w:val="36"/>
                <w:szCs w:val="36"/>
                <w:cs/>
              </w:rPr>
              <w:t>ข้อ</w:t>
            </w:r>
            <w:r w:rsidRPr="0048149B">
              <w:rPr>
                <w:rFonts w:ascii="TH SarabunPSK" w:eastAsia="Arial Unicode MS" w:hAnsi="TH SarabunPSK" w:cs="TH SarabunPSK"/>
                <w:bCs/>
                <w:sz w:val="36"/>
                <w:szCs w:val="36"/>
              </w:rPr>
              <w:t>2</w:t>
            </w:r>
          </w:p>
        </w:tc>
        <w:tc>
          <w:tcPr>
            <w:tcW w:w="1142" w:type="dxa"/>
          </w:tcPr>
          <w:p w:rsidR="00FD4A50" w:rsidRPr="0048149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6"/>
                <w:szCs w:val="36"/>
              </w:rPr>
            </w:pPr>
            <w:r w:rsidRPr="0048149B">
              <w:rPr>
                <w:rFonts w:ascii="TH SarabunPSK" w:eastAsia="Arial Unicode MS" w:hAnsi="TH SarabunPSK" w:cs="TH SarabunPSK" w:hint="cs"/>
                <w:bCs/>
                <w:sz w:val="36"/>
                <w:szCs w:val="36"/>
                <w:cs/>
              </w:rPr>
              <w:t>ข้อ</w:t>
            </w:r>
            <w:r w:rsidRPr="0048149B">
              <w:rPr>
                <w:rFonts w:ascii="TH SarabunPSK" w:eastAsia="Arial Unicode MS" w:hAnsi="TH SarabunPSK" w:cs="TH SarabunPSK"/>
                <w:bCs/>
                <w:sz w:val="36"/>
                <w:szCs w:val="36"/>
              </w:rPr>
              <w:t>3</w:t>
            </w:r>
          </w:p>
        </w:tc>
        <w:tc>
          <w:tcPr>
            <w:tcW w:w="1142" w:type="dxa"/>
          </w:tcPr>
          <w:p w:rsidR="00FD4A50" w:rsidRPr="0048149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6"/>
                <w:szCs w:val="36"/>
              </w:rPr>
            </w:pPr>
            <w:r w:rsidRPr="0048149B">
              <w:rPr>
                <w:rFonts w:ascii="TH SarabunPSK" w:eastAsia="Arial Unicode MS" w:hAnsi="TH SarabunPSK" w:cs="TH SarabunPSK" w:hint="cs"/>
                <w:bCs/>
                <w:sz w:val="36"/>
                <w:szCs w:val="36"/>
                <w:cs/>
              </w:rPr>
              <w:t>ข้อ</w:t>
            </w:r>
            <w:r w:rsidRPr="0048149B">
              <w:rPr>
                <w:rFonts w:ascii="TH SarabunPSK" w:eastAsia="Arial Unicode MS" w:hAnsi="TH SarabunPSK" w:cs="TH SarabunPSK"/>
                <w:bCs/>
                <w:sz w:val="36"/>
                <w:szCs w:val="36"/>
              </w:rPr>
              <w:t>4</w:t>
            </w:r>
          </w:p>
        </w:tc>
        <w:tc>
          <w:tcPr>
            <w:tcW w:w="1318" w:type="dxa"/>
          </w:tcPr>
          <w:p w:rsidR="00FD4A50" w:rsidRPr="0048149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6"/>
                <w:szCs w:val="36"/>
              </w:rPr>
            </w:pPr>
            <w:r w:rsidRPr="0048149B">
              <w:rPr>
                <w:rFonts w:ascii="TH SarabunPSK" w:eastAsia="Arial Unicode MS" w:hAnsi="TH SarabunPSK" w:cs="TH SarabunPSK" w:hint="cs"/>
                <w:bCs/>
                <w:sz w:val="36"/>
                <w:szCs w:val="36"/>
                <w:cs/>
              </w:rPr>
              <w:t>ข้อ</w:t>
            </w:r>
            <w:r w:rsidRPr="0048149B">
              <w:rPr>
                <w:rFonts w:ascii="TH SarabunPSK" w:eastAsia="Arial Unicode MS" w:hAnsi="TH SarabunPSK" w:cs="TH SarabunPSK"/>
                <w:bCs/>
                <w:sz w:val="36"/>
                <w:szCs w:val="36"/>
              </w:rPr>
              <w:t>5</w:t>
            </w:r>
          </w:p>
        </w:tc>
        <w:tc>
          <w:tcPr>
            <w:tcW w:w="1142" w:type="dxa"/>
          </w:tcPr>
          <w:p w:rsidR="00FD4A50" w:rsidRPr="0048149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6"/>
                <w:szCs w:val="36"/>
              </w:rPr>
            </w:pPr>
            <w:r w:rsidRPr="0048149B">
              <w:rPr>
                <w:rFonts w:ascii="TH SarabunPSK" w:eastAsia="Arial Unicode MS" w:hAnsi="TH SarabunPSK" w:cs="TH SarabunPSK" w:hint="cs"/>
                <w:bCs/>
                <w:sz w:val="36"/>
                <w:szCs w:val="36"/>
                <w:cs/>
              </w:rPr>
              <w:t>ข้อ</w:t>
            </w:r>
            <w:r w:rsidRPr="0048149B">
              <w:rPr>
                <w:rFonts w:ascii="TH SarabunPSK" w:eastAsia="Arial Unicode MS" w:hAnsi="TH SarabunPSK" w:cs="TH SarabunPSK"/>
                <w:bCs/>
                <w:sz w:val="36"/>
                <w:szCs w:val="36"/>
              </w:rPr>
              <w:t>6</w:t>
            </w:r>
          </w:p>
        </w:tc>
      </w:tr>
      <w:tr w:rsidR="00FD4A50" w:rsidTr="00FD7E35">
        <w:tc>
          <w:tcPr>
            <w:tcW w:w="1987" w:type="dxa"/>
            <w:vMerge/>
          </w:tcPr>
          <w:p w:rsidR="00FD4A50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</w:p>
        </w:tc>
        <w:tc>
          <w:tcPr>
            <w:tcW w:w="1143" w:type="dxa"/>
          </w:tcPr>
          <w:p w:rsidR="00FD4A50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D4538D" wp14:editId="21961F97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220980</wp:posOffset>
                      </wp:positionV>
                      <wp:extent cx="171450" cy="361950"/>
                      <wp:effectExtent l="19050" t="19050" r="38100" b="19050"/>
                      <wp:wrapNone/>
                      <wp:docPr id="30" name="ลูกศรขึ้น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36195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38BD79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ลูกศรขึ้น 6" o:spid="_x0000_s1026" type="#_x0000_t68" style="position:absolute;margin-left:14.25pt;margin-top:17.4pt;width:13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" adj="5116" fillcolor="#5b9bd5 [3204]" strokecolor="#1f4d78 [1604]" strokeweight="1pt">
                      <v:path arrowok="t"/>
                    </v:shape>
                  </w:pict>
                </mc:Fallback>
              </mc:AlternateContent>
            </w:r>
          </w:p>
          <w:p w:rsidR="00FD4A50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</w:p>
        </w:tc>
        <w:tc>
          <w:tcPr>
            <w:tcW w:w="1142" w:type="dxa"/>
          </w:tcPr>
          <w:p w:rsidR="00FD4A50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746B5C1" wp14:editId="0EB7750C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208915</wp:posOffset>
                      </wp:positionV>
                      <wp:extent cx="171450" cy="361950"/>
                      <wp:effectExtent l="19050" t="19050" r="38100" b="19050"/>
                      <wp:wrapNone/>
                      <wp:docPr id="29" name="ลูกศรขึ้น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36195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63406" id="ลูกศรขึ้น 10" o:spid="_x0000_s1026" type="#_x0000_t68" style="position:absolute;margin-left:13.25pt;margin-top:16.45pt;width:13.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" adj="5116" fillcolor="#5b9bd5 [3204]" strokecolor="#1f4d78 [1604]" strokeweight="1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142" w:type="dxa"/>
          </w:tcPr>
          <w:p w:rsidR="00FD4A50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120F39" wp14:editId="62DECA95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218440</wp:posOffset>
                      </wp:positionV>
                      <wp:extent cx="171450" cy="361950"/>
                      <wp:effectExtent l="19050" t="19050" r="38100" b="19050"/>
                      <wp:wrapNone/>
                      <wp:docPr id="28" name="ลูกศรขึ้น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36195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955DC" id="ลูกศรขึ้น 13" o:spid="_x0000_s1026" type="#_x0000_t68" style="position:absolute;margin-left:13.9pt;margin-top:17.2pt;width:13.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" adj="5116" fillcolor="#5b9bd5 [3204]" strokecolor="#1f4d78 [1604]" strokeweight="1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142" w:type="dxa"/>
          </w:tcPr>
          <w:p w:rsidR="00FD4A50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0E9DE8" wp14:editId="03CC96B7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227965</wp:posOffset>
                      </wp:positionV>
                      <wp:extent cx="171450" cy="361950"/>
                      <wp:effectExtent l="19050" t="19050" r="38100" b="19050"/>
                      <wp:wrapNone/>
                      <wp:docPr id="27" name="ลูกศรขึ้น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36195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5F47FA" id="ลูกศรขึ้น 14" o:spid="_x0000_s1026" type="#_x0000_t68" style="position:absolute;margin-left:12.3pt;margin-top:17.95pt;width:13.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" adj="5116" fillcolor="#5b9bd5 [3204]" strokecolor="#1f4d78 [1604]" strokeweight="1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318" w:type="dxa"/>
          </w:tcPr>
          <w:p w:rsidR="00FD4A50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ABE9E41" wp14:editId="5DCA1128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218440</wp:posOffset>
                      </wp:positionV>
                      <wp:extent cx="171450" cy="361950"/>
                      <wp:effectExtent l="19050" t="19050" r="38100" b="19050"/>
                      <wp:wrapNone/>
                      <wp:docPr id="26" name="ลูกศรขึ้น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36195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041DB1" id="ลูกศรขึ้น 18" o:spid="_x0000_s1026" type="#_x0000_t68" style="position:absolute;margin-left:19.7pt;margin-top:17.2pt;width:13.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" adj="5116" fillcolor="#5b9bd5 [3204]" strokecolor="#1f4d78 [1604]" strokeweight="1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142" w:type="dxa"/>
          </w:tcPr>
          <w:p w:rsidR="00FD4A50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C011ACD" wp14:editId="416DFA32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218440</wp:posOffset>
                      </wp:positionV>
                      <wp:extent cx="171450" cy="361950"/>
                      <wp:effectExtent l="19050" t="19050" r="38100" b="19050"/>
                      <wp:wrapNone/>
                      <wp:docPr id="25" name="ลูกศรขึ้น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36195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F1547" id="ลูกศรขึ้น 19" o:spid="_x0000_s1026" type="#_x0000_t68" style="position:absolute;margin-left:15.3pt;margin-top:17.2pt;width:13.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" adj="5116" fillcolor="#5b9bd5 [3204]" strokecolor="#1f4d78 [1604]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FD4A50" w:rsidTr="00FD7E35">
        <w:trPr>
          <w:trHeight w:val="2232"/>
        </w:trPr>
        <w:tc>
          <w:tcPr>
            <w:tcW w:w="1987" w:type="dxa"/>
          </w:tcPr>
          <w:p w:rsidR="00FD4A50" w:rsidRPr="00DF528D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/>
                <w:sz w:val="32"/>
                <w:szCs w:val="32"/>
                <w:cs/>
              </w:rPr>
            </w:pPr>
            <w:r w:rsidRPr="00DF528D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ประเด็นยุทธศาสตร์ของการพัฒนาการศึกษาจังหวัดร้อยเอ็ด</w:t>
            </w:r>
          </w:p>
        </w:tc>
        <w:tc>
          <w:tcPr>
            <w:tcW w:w="1143" w:type="dxa"/>
          </w:tcPr>
          <w:p w:rsidR="00FD4A50" w:rsidRPr="00DF528D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</w:pPr>
            <w:r w:rsidRPr="00DF528D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ข้อ</w:t>
            </w:r>
            <w:r w:rsidRPr="00DF528D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3</w:t>
            </w:r>
          </w:p>
        </w:tc>
        <w:tc>
          <w:tcPr>
            <w:tcW w:w="1142" w:type="dxa"/>
          </w:tcPr>
          <w:p w:rsidR="00FD4A50" w:rsidRPr="00DF528D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</w:pPr>
            <w:r w:rsidRPr="00DF528D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 xml:space="preserve">ข้อ </w:t>
            </w:r>
            <w:r w:rsidRPr="00DF528D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2</w:t>
            </w:r>
          </w:p>
        </w:tc>
        <w:tc>
          <w:tcPr>
            <w:tcW w:w="1142" w:type="dxa"/>
          </w:tcPr>
          <w:p w:rsidR="00FD4A50" w:rsidRPr="00DF528D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</w:pPr>
            <w:r w:rsidRPr="00DF528D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 xml:space="preserve">ข้อ </w:t>
            </w:r>
            <w:r w:rsidRPr="00DF528D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1,</w:t>
            </w:r>
            <w:r w:rsidRPr="00DF528D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 xml:space="preserve">ข้อ </w:t>
            </w:r>
            <w:r w:rsidRPr="00DF528D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3</w:t>
            </w:r>
          </w:p>
        </w:tc>
        <w:tc>
          <w:tcPr>
            <w:tcW w:w="1142" w:type="dxa"/>
          </w:tcPr>
          <w:p w:rsidR="00FD4A50" w:rsidRPr="00DF528D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</w:pPr>
            <w:r w:rsidRPr="00DF528D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 xml:space="preserve">ข้อ </w:t>
            </w:r>
            <w:r w:rsidRPr="00DF528D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2,</w:t>
            </w:r>
            <w:r w:rsidRPr="00DF528D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 xml:space="preserve">ข้อ </w:t>
            </w:r>
            <w:r w:rsidRPr="00DF528D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3</w:t>
            </w:r>
          </w:p>
        </w:tc>
        <w:tc>
          <w:tcPr>
            <w:tcW w:w="1318" w:type="dxa"/>
          </w:tcPr>
          <w:p w:rsidR="00FD4A50" w:rsidRPr="00DF528D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</w:pPr>
            <w:r w:rsidRPr="00DF528D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 xml:space="preserve">ข้อ  </w:t>
            </w:r>
            <w:r w:rsidRPr="00DF528D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4</w:t>
            </w:r>
          </w:p>
          <w:p w:rsidR="00FD4A50" w:rsidRPr="00DF528D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/>
                <w:sz w:val="32"/>
                <w:szCs w:val="32"/>
                <w:cs/>
              </w:rPr>
            </w:pPr>
            <w:r w:rsidRPr="00DF528D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 xml:space="preserve">เพิ่ม </w:t>
            </w:r>
            <w:r w:rsidRPr="00DF528D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DLTV</w:t>
            </w: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,</w:t>
            </w:r>
            <w:r w:rsidRPr="00DF528D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 </w:t>
            </w: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DLIT</w:t>
            </w:r>
            <w:r w:rsidRPr="00DF528D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ในระดับประถมและมัธยม</w:t>
            </w:r>
          </w:p>
        </w:tc>
        <w:tc>
          <w:tcPr>
            <w:tcW w:w="1142" w:type="dxa"/>
          </w:tcPr>
          <w:p w:rsidR="00FD4A50" w:rsidRPr="00DF528D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</w:pPr>
            <w:r w:rsidRPr="00DF528D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 xml:space="preserve">ข้อ </w:t>
            </w:r>
            <w:r w:rsidRPr="00DF528D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5,</w:t>
            </w:r>
            <w:r w:rsidRPr="00DF528D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ข้อ</w:t>
            </w:r>
            <w:r w:rsidRPr="00DF528D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3</w:t>
            </w:r>
          </w:p>
        </w:tc>
      </w:tr>
    </w:tbl>
    <w:p w:rsidR="00FD4A50" w:rsidRDefault="00FD4A50" w:rsidP="00FD4A50">
      <w:pPr>
        <w:spacing w:before="120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</w:p>
    <w:p w:rsidR="00FD4A50" w:rsidRDefault="00FD4A50" w:rsidP="00FD4A50">
      <w:pPr>
        <w:spacing w:before="120"/>
        <w:outlineLvl w:val="0"/>
        <w:rPr>
          <w:rFonts w:ascii="TH SarabunPSK" w:eastAsia="Arial Unicode MS" w:hAnsi="TH SarabunPSK" w:cs="TH SarabunPSK" w:hint="cs"/>
          <w:bCs/>
          <w:sz w:val="32"/>
          <w:szCs w:val="32"/>
        </w:rPr>
      </w:pPr>
    </w:p>
    <w:p w:rsidR="00FD4A50" w:rsidRDefault="00FD4A50" w:rsidP="00FD4A50">
      <w:pPr>
        <w:spacing w:before="120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  <w:r>
        <w:rPr>
          <w:rFonts w:ascii="TH SarabunPSK" w:eastAsia="Arial Unicode MS" w:hAnsi="TH SarabunPSK" w:cs="TH SarabunPSK" w:hint="cs"/>
          <w:bCs/>
          <w:sz w:val="32"/>
          <w:szCs w:val="32"/>
          <w:cs/>
        </w:rPr>
        <w:t xml:space="preserve">องค์ประกอบนโยบายสำนักงานคณะกรรมการการศึกษาขั้นพื้นฐาน ปีงบประมาณ </w:t>
      </w:r>
      <w:r>
        <w:rPr>
          <w:rFonts w:ascii="TH SarabunPSK" w:eastAsia="Arial Unicode MS" w:hAnsi="TH SarabunPSK" w:cs="TH SarabunPSK"/>
          <w:bCs/>
          <w:sz w:val="32"/>
          <w:szCs w:val="32"/>
        </w:rPr>
        <w:t>2560</w:t>
      </w:r>
    </w:p>
    <w:p w:rsidR="00FD4A50" w:rsidRDefault="00FD4A50" w:rsidP="00FD4A50">
      <w:pPr>
        <w:spacing w:before="120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  <w:r>
        <w:rPr>
          <w:rFonts w:ascii="TH SarabunPSK" w:eastAsia="Arial Unicode MS" w:hAnsi="TH SarabunPSK" w:cs="TH SarabunPSK" w:hint="cs"/>
          <w:bCs/>
          <w:sz w:val="32"/>
          <w:szCs w:val="32"/>
          <w:cs/>
        </w:rPr>
        <w:t>วิสัยทัศน์ “การศึกษาขั้นพื้นฐานของประเทศไทย มีคุณภาพและมาตรฐานระดับสากล บนพื้นฐานของความเป็นไทย</w:t>
      </w:r>
      <w:r>
        <w:rPr>
          <w:rFonts w:ascii="TH SarabunPSK" w:eastAsia="Arial Unicode MS" w:hAnsi="TH SarabunPSK" w:cs="TH SarabunPSK"/>
          <w:bCs/>
          <w:sz w:val="32"/>
          <w:szCs w:val="32"/>
        </w:rPr>
        <w:t>”</w:t>
      </w:r>
    </w:p>
    <w:p w:rsidR="00FD4A50" w:rsidRDefault="00FD4A50" w:rsidP="00FD4A50">
      <w:pPr>
        <w:spacing w:before="120" w:after="0" w:line="240" w:lineRule="auto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  <w:r>
        <w:rPr>
          <w:rFonts w:ascii="TH SarabunPSK" w:eastAsia="Arial Unicode MS" w:hAnsi="TH SarabunPSK" w:cs="TH SarabunPSK" w:hint="cs"/>
          <w:bCs/>
          <w:sz w:val="32"/>
          <w:szCs w:val="32"/>
          <w:cs/>
        </w:rPr>
        <w:t xml:space="preserve">ประเด็นยุทธศาสตร์ </w:t>
      </w:r>
      <w:r>
        <w:rPr>
          <w:rFonts w:ascii="TH SarabunPSK" w:eastAsia="Arial Unicode MS" w:hAnsi="TH SarabunPSK" w:cs="TH SarabunPSK"/>
          <w:bCs/>
          <w:sz w:val="32"/>
          <w:szCs w:val="32"/>
        </w:rPr>
        <w:t>4</w:t>
      </w:r>
      <w:r>
        <w:rPr>
          <w:rFonts w:ascii="TH SarabunPSK" w:eastAsia="Arial Unicode MS" w:hAnsi="TH SarabunPSK" w:cs="TH SarabunPSK" w:hint="cs"/>
          <w:bCs/>
          <w:sz w:val="32"/>
          <w:szCs w:val="32"/>
          <w:cs/>
        </w:rPr>
        <w:t xml:space="preserve"> ประเด็น คือ</w:t>
      </w:r>
    </w:p>
    <w:p w:rsidR="00FD4A50" w:rsidRPr="008B6F0A" w:rsidRDefault="00FD4A50" w:rsidP="00FD4A50">
      <w:pPr>
        <w:spacing w:before="120" w:after="0" w:line="240" w:lineRule="auto"/>
        <w:ind w:firstLine="720"/>
        <w:outlineLvl w:val="0"/>
        <w:rPr>
          <w:rFonts w:ascii="TH SarabunPSK" w:eastAsia="Arial Unicode MS" w:hAnsi="TH SarabunPSK" w:cs="TH SarabunPSK"/>
          <w:b/>
          <w:sz w:val="32"/>
          <w:szCs w:val="32"/>
        </w:rPr>
      </w:pPr>
      <w:r w:rsidRPr="008B6F0A"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ประเด็นยุทธศาสตร์ที่ </w:t>
      </w:r>
      <w:r w:rsidRPr="008B6F0A">
        <w:rPr>
          <w:rFonts w:ascii="TH SarabunPSK" w:eastAsia="Arial Unicode MS" w:hAnsi="TH SarabunPSK" w:cs="TH SarabunPSK"/>
          <w:b/>
          <w:sz w:val="32"/>
          <w:szCs w:val="32"/>
        </w:rPr>
        <w:t>1</w:t>
      </w:r>
      <w:r w:rsidRPr="008B6F0A"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 การพัฒนาคุณภาพผู้เรียนในระดับการศึกษาขั้นพื้นฐาน</w:t>
      </w:r>
    </w:p>
    <w:p w:rsidR="00FD4A50" w:rsidRPr="008B6F0A" w:rsidRDefault="00FD4A50" w:rsidP="00FD4A50">
      <w:pPr>
        <w:spacing w:before="120" w:after="0" w:line="240" w:lineRule="auto"/>
        <w:ind w:firstLine="720"/>
        <w:outlineLvl w:val="0"/>
        <w:rPr>
          <w:rFonts w:ascii="TH SarabunPSK" w:eastAsia="Arial Unicode MS" w:hAnsi="TH SarabunPSK" w:cs="TH SarabunPSK"/>
          <w:b/>
          <w:sz w:val="32"/>
          <w:szCs w:val="32"/>
        </w:rPr>
      </w:pPr>
      <w:r w:rsidRPr="008B6F0A"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ประเด็นยุทธศาสตร์ที่ </w:t>
      </w:r>
      <w:r w:rsidRPr="008B6F0A">
        <w:rPr>
          <w:rFonts w:ascii="TH SarabunPSK" w:eastAsia="Arial Unicode MS" w:hAnsi="TH SarabunPSK" w:cs="TH SarabunPSK"/>
          <w:b/>
          <w:sz w:val="32"/>
          <w:szCs w:val="32"/>
        </w:rPr>
        <w:t>2</w:t>
      </w:r>
      <w:r w:rsidRPr="008B6F0A"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 การเพิ่มโอกาสให้ผู้เรียนเข้าถึงบริการการศึกษาขั้นพื้นฐาน</w:t>
      </w:r>
    </w:p>
    <w:p w:rsidR="00FD4A50" w:rsidRPr="008B6F0A" w:rsidRDefault="00FD4A50" w:rsidP="00FD4A50">
      <w:pPr>
        <w:spacing w:before="120" w:after="0" w:line="240" w:lineRule="auto"/>
        <w:outlineLvl w:val="0"/>
        <w:rPr>
          <w:rFonts w:ascii="TH SarabunPSK" w:eastAsia="Arial Unicode MS" w:hAnsi="TH SarabunPSK" w:cs="TH SarabunPSK"/>
          <w:b/>
          <w:sz w:val="32"/>
          <w:szCs w:val="32"/>
        </w:rPr>
      </w:pPr>
      <w:r w:rsidRPr="008B6F0A"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          ประเด็นยุทธศาสตร์ที่ </w:t>
      </w:r>
      <w:r w:rsidRPr="008B6F0A">
        <w:rPr>
          <w:rFonts w:ascii="TH SarabunPSK" w:eastAsia="Arial Unicode MS" w:hAnsi="TH SarabunPSK" w:cs="TH SarabunPSK"/>
          <w:b/>
          <w:sz w:val="32"/>
          <w:szCs w:val="32"/>
        </w:rPr>
        <w:t>3</w:t>
      </w:r>
      <w:r w:rsidRPr="008B6F0A"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  การพัฒนาคุณภาพครูและบุคลากรทางการศึกษา</w:t>
      </w:r>
    </w:p>
    <w:p w:rsidR="00FD4A50" w:rsidRDefault="00FD4A50" w:rsidP="00FD4A50">
      <w:pPr>
        <w:spacing w:before="120" w:after="0" w:line="240" w:lineRule="auto"/>
        <w:ind w:firstLine="720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  <w:r w:rsidRPr="008B6F0A"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ประเด็นยุทธศาสตร์ที่ </w:t>
      </w:r>
      <w:r w:rsidRPr="008B6F0A">
        <w:rPr>
          <w:rFonts w:ascii="TH SarabunPSK" w:eastAsia="Arial Unicode MS" w:hAnsi="TH SarabunPSK" w:cs="TH SarabunPSK"/>
          <w:b/>
          <w:sz w:val="32"/>
          <w:szCs w:val="32"/>
        </w:rPr>
        <w:t>4</w:t>
      </w:r>
      <w:r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 การพัฒนาระบบบริหารจัดการ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1843"/>
        <w:gridCol w:w="1842"/>
        <w:gridCol w:w="1701"/>
        <w:gridCol w:w="1560"/>
      </w:tblGrid>
      <w:tr w:rsidR="00FD4A50" w:rsidTr="00FD7E35">
        <w:trPr>
          <w:trHeight w:val="2407"/>
        </w:trPr>
        <w:tc>
          <w:tcPr>
            <w:tcW w:w="1980" w:type="dxa"/>
            <w:vMerge w:val="restart"/>
          </w:tcPr>
          <w:p w:rsidR="00FD4A50" w:rsidRPr="00823F5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  <w:cs/>
              </w:rPr>
            </w:pPr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 xml:space="preserve">ประเด็นยุทธศาสตร์ของ </w:t>
            </w:r>
            <w:proofErr w:type="spellStart"/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สพฐ</w:t>
            </w:r>
            <w:proofErr w:type="spellEnd"/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1843" w:type="dxa"/>
          </w:tcPr>
          <w:p w:rsidR="00FD4A50" w:rsidRPr="00823F5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 xml:space="preserve">ประเด็นยุทธศาสตร์ที่ </w:t>
            </w:r>
            <w:r w:rsidRPr="00823F5B"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>1</w:t>
            </w:r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 xml:space="preserve"> การพัฒนาคุณภาพผู้เรียนในระดับการศึกษาขั้นพื้นฐาน</w:t>
            </w:r>
          </w:p>
        </w:tc>
        <w:tc>
          <w:tcPr>
            <w:tcW w:w="1842" w:type="dxa"/>
          </w:tcPr>
          <w:p w:rsidR="00FD4A50" w:rsidRPr="00823F5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 xml:space="preserve">ประเด็นยุทธศาสตร์ที่ </w:t>
            </w:r>
            <w:r w:rsidRPr="00823F5B"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>2</w:t>
            </w:r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 xml:space="preserve"> การเพิ่มโอกาสให้ผู้เรียนเข้าถึงบริการการศึกษาขั้นพื้นฐาน</w:t>
            </w:r>
          </w:p>
        </w:tc>
        <w:tc>
          <w:tcPr>
            <w:tcW w:w="1701" w:type="dxa"/>
          </w:tcPr>
          <w:p w:rsidR="00FD4A50" w:rsidRPr="00823F5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 xml:space="preserve">ประเด็นยุทธศาสตร์ที่ </w:t>
            </w:r>
            <w:r w:rsidRPr="00823F5B"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>3</w:t>
            </w:r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 xml:space="preserve">  การพัฒนาคุณภาพครูและบุคลากรทางการศึกษา</w:t>
            </w:r>
          </w:p>
        </w:tc>
        <w:tc>
          <w:tcPr>
            <w:tcW w:w="1560" w:type="dxa"/>
          </w:tcPr>
          <w:p w:rsidR="00FD4A50" w:rsidRPr="00823F5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  <w:cs/>
              </w:rPr>
            </w:pPr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 xml:space="preserve">ประเด็นยุทธศาสตร์ที่ </w:t>
            </w:r>
            <w:r w:rsidRPr="00823F5B"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>4</w:t>
            </w:r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 xml:space="preserve"> การพัฒนาระบบบริหารจัดการ</w:t>
            </w:r>
          </w:p>
          <w:p w:rsidR="00FD4A50" w:rsidRPr="00823F5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</w:p>
        </w:tc>
      </w:tr>
      <w:tr w:rsidR="00FD4A50" w:rsidTr="00FD7E35">
        <w:tc>
          <w:tcPr>
            <w:tcW w:w="1980" w:type="dxa"/>
            <w:vMerge/>
          </w:tcPr>
          <w:p w:rsidR="00FD4A50" w:rsidRDefault="00FD4A50" w:rsidP="00FD7E35">
            <w:pPr>
              <w:spacing w:before="120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FD4A50" w:rsidRDefault="00FD4A50" w:rsidP="00FD7E35">
            <w:pPr>
              <w:spacing w:before="120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243432" wp14:editId="0EF32873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184785</wp:posOffset>
                      </wp:positionV>
                      <wp:extent cx="171450" cy="361950"/>
                      <wp:effectExtent l="19050" t="19050" r="38100" b="19050"/>
                      <wp:wrapNone/>
                      <wp:docPr id="48" name="ลูกศรขึ้น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36195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AC212A" id="ลูกศรขึ้น 48" o:spid="_x0000_s1026" type="#_x0000_t68" style="position:absolute;margin-left:24.15pt;margin-top:14.55pt;width:13.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" adj="5116" fillcolor="#5b9bd5 [3204]" strokecolor="#1f4d78 [1604]" strokeweight="1pt">
                      <v:path arrowok="t"/>
                    </v:shape>
                  </w:pict>
                </mc:Fallback>
              </mc:AlternateContent>
            </w:r>
          </w:p>
          <w:p w:rsidR="00FD4A50" w:rsidRDefault="00FD4A50" w:rsidP="00FD7E35">
            <w:pPr>
              <w:spacing w:before="120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FD4A50" w:rsidRDefault="00FD4A50" w:rsidP="00FD7E35">
            <w:pPr>
              <w:spacing w:before="120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16385CB" wp14:editId="02107133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202565</wp:posOffset>
                      </wp:positionV>
                      <wp:extent cx="171450" cy="361950"/>
                      <wp:effectExtent l="19050" t="19050" r="38100" b="19050"/>
                      <wp:wrapNone/>
                      <wp:docPr id="49" name="ลูกศรขึ้น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36195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32CF23" id="ลูกศรขึ้น 49" o:spid="_x0000_s1026" type="#_x0000_t68" style="position:absolute;margin-left:23.3pt;margin-top:15.95pt;width:13.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" adj="5116" fillcolor="#5b9bd5 [3204]" strokecolor="#1f4d78 [1604]" strokeweight="1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:rsidR="00FD4A50" w:rsidRDefault="00FD4A50" w:rsidP="00FD7E35">
            <w:pPr>
              <w:spacing w:before="120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BD36AB2" wp14:editId="08B11F36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183515</wp:posOffset>
                      </wp:positionV>
                      <wp:extent cx="171450" cy="361950"/>
                      <wp:effectExtent l="19050" t="19050" r="38100" b="19050"/>
                      <wp:wrapNone/>
                      <wp:docPr id="50" name="ลูกศรขึ้น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36195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A15A76" id="ลูกศรขึ้น 50" o:spid="_x0000_s1026" type="#_x0000_t68" style="position:absolute;margin-left:23.15pt;margin-top:14.45pt;width:13.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" adj="5116" fillcolor="#5b9bd5 [3204]" strokecolor="#1f4d78 [1604]" strokeweight="1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560" w:type="dxa"/>
          </w:tcPr>
          <w:p w:rsidR="00FD4A50" w:rsidRDefault="00FD4A50" w:rsidP="00FD7E35">
            <w:pPr>
              <w:spacing w:before="120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E071E5B" wp14:editId="42244454">
                      <wp:simplePos x="0" y="0"/>
                      <wp:positionH relativeFrom="column">
                        <wp:posOffset>282575</wp:posOffset>
                      </wp:positionH>
                      <wp:positionV relativeFrom="paragraph">
                        <wp:posOffset>202565</wp:posOffset>
                      </wp:positionV>
                      <wp:extent cx="171450" cy="361950"/>
                      <wp:effectExtent l="19050" t="19050" r="38100" b="19050"/>
                      <wp:wrapNone/>
                      <wp:docPr id="51" name="ลูกศรขึ้น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36195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E98A73" id="ลูกศรขึ้น 51" o:spid="_x0000_s1026" type="#_x0000_t68" style="position:absolute;margin-left:22.25pt;margin-top:15.95pt;width:13.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" adj="5116" fillcolor="#5b9bd5 [3204]" strokecolor="#1f4d78 [1604]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FD4A50" w:rsidTr="00FD7E35">
        <w:tc>
          <w:tcPr>
            <w:tcW w:w="1980" w:type="dxa"/>
          </w:tcPr>
          <w:p w:rsidR="00FD4A50" w:rsidRPr="00823F5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แผนพัฒนาการศึกษาจังหวัดร้อยเอ็ด</w:t>
            </w:r>
          </w:p>
        </w:tc>
        <w:tc>
          <w:tcPr>
            <w:tcW w:w="1843" w:type="dxa"/>
          </w:tcPr>
          <w:p w:rsidR="00FD4A50" w:rsidRPr="00823F5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 xml:space="preserve">ข้อ </w:t>
            </w:r>
            <w:r w:rsidRPr="00823F5B"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>2,</w:t>
            </w:r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ข้อ</w:t>
            </w:r>
            <w:r w:rsidRPr="00823F5B"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>4</w:t>
            </w:r>
          </w:p>
        </w:tc>
        <w:tc>
          <w:tcPr>
            <w:tcW w:w="1842" w:type="dxa"/>
          </w:tcPr>
          <w:p w:rsidR="00FD4A50" w:rsidRPr="00823F5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  <w:cs/>
              </w:rPr>
            </w:pPr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ข้อ</w:t>
            </w:r>
            <w:r w:rsidRPr="00823F5B"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FD4A50" w:rsidRPr="00823F5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ข้อ</w:t>
            </w:r>
            <w:r w:rsidRPr="00823F5B"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>3</w:t>
            </w:r>
          </w:p>
        </w:tc>
        <w:tc>
          <w:tcPr>
            <w:tcW w:w="1560" w:type="dxa"/>
          </w:tcPr>
          <w:p w:rsidR="00FD4A50" w:rsidRPr="00823F5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823F5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 xml:space="preserve">ข้อ </w:t>
            </w:r>
            <w:r w:rsidRPr="00823F5B"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>5</w:t>
            </w:r>
          </w:p>
        </w:tc>
      </w:tr>
    </w:tbl>
    <w:p w:rsidR="00FD4A50" w:rsidRDefault="00FD4A50" w:rsidP="00FD4A50">
      <w:pPr>
        <w:spacing w:before="120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</w:p>
    <w:p w:rsidR="00DB25B0" w:rsidRDefault="00DB25B0" w:rsidP="00FD4A50">
      <w:pPr>
        <w:spacing w:before="120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</w:p>
    <w:p w:rsidR="00DB25B0" w:rsidRDefault="00DB25B0" w:rsidP="00FD4A50">
      <w:pPr>
        <w:spacing w:before="120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</w:p>
    <w:p w:rsidR="00DB25B0" w:rsidRDefault="00DB25B0" w:rsidP="00FD4A50">
      <w:pPr>
        <w:spacing w:before="120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</w:p>
    <w:p w:rsidR="00DB25B0" w:rsidRDefault="00DB25B0" w:rsidP="00FD4A50">
      <w:pPr>
        <w:spacing w:before="120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</w:p>
    <w:p w:rsidR="00DB25B0" w:rsidRDefault="00DB25B0" w:rsidP="00FD4A50">
      <w:pPr>
        <w:spacing w:before="120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</w:p>
    <w:p w:rsidR="00FD4A50" w:rsidRPr="009A04E7" w:rsidRDefault="00FD4A50" w:rsidP="00DB25B0">
      <w:pPr>
        <w:spacing w:before="120"/>
        <w:jc w:val="center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  <w:r>
        <w:rPr>
          <w:rFonts w:ascii="TH SarabunPSK" w:eastAsia="Arial Unicode MS" w:hAnsi="TH SarabunPSK" w:cs="TH SarabunPSK" w:hint="cs"/>
          <w:bCs/>
          <w:sz w:val="32"/>
          <w:szCs w:val="32"/>
          <w:cs/>
        </w:rPr>
        <w:lastRenderedPageBreak/>
        <w:t>มี</w:t>
      </w:r>
      <w:r w:rsidRPr="009A04E7">
        <w:rPr>
          <w:rFonts w:ascii="TH SarabunPSK" w:eastAsia="Arial Unicode MS" w:hAnsi="TH SarabunPSK" w:cs="TH SarabunPSK" w:hint="cs"/>
          <w:bCs/>
          <w:sz w:val="32"/>
          <w:szCs w:val="32"/>
          <w:cs/>
        </w:rPr>
        <w:t>ความเชื่อมโยงกับวิสัยทัศน์และประเด็นยุทธศาสตร์จังหวัดร้อยเอ็ด(</w:t>
      </w:r>
      <w:r>
        <w:rPr>
          <w:rFonts w:ascii="TH SarabunPSK" w:eastAsia="Arial Unicode MS" w:hAnsi="TH SarabunPSK" w:cs="TH SarabunPSK" w:hint="cs"/>
          <w:bCs/>
          <w:sz w:val="32"/>
          <w:szCs w:val="32"/>
          <w:cs/>
        </w:rPr>
        <w:t xml:space="preserve">พ.ศ. </w:t>
      </w:r>
      <w:r w:rsidRPr="00EB39D7">
        <w:rPr>
          <w:rFonts w:ascii="TH SarabunPSK" w:eastAsia="Arial Unicode MS" w:hAnsi="TH SarabunPSK" w:cs="TH SarabunPSK"/>
          <w:b/>
          <w:sz w:val="32"/>
          <w:szCs w:val="32"/>
        </w:rPr>
        <w:t>2561 - 2564 )</w:t>
      </w:r>
    </w:p>
    <w:p w:rsidR="00FD4A50" w:rsidRDefault="00FD4A50" w:rsidP="00FD4A50">
      <w:pPr>
        <w:spacing w:before="120" w:after="0" w:line="240" w:lineRule="auto"/>
        <w:jc w:val="center"/>
        <w:outlineLvl w:val="0"/>
        <w:rPr>
          <w:rFonts w:ascii="TH SarabunPSK" w:eastAsia="Arial Unicode MS" w:hAnsi="TH SarabunPSK" w:cs="TH SarabunPSK"/>
          <w:b/>
          <w:bCs/>
          <w:sz w:val="32"/>
          <w:szCs w:val="32"/>
        </w:rPr>
      </w:pPr>
      <w:r w:rsidRPr="009A04E7">
        <w:rPr>
          <w:rFonts w:ascii="TH SarabunPSK" w:eastAsia="Arial Unicode MS" w:hAnsi="TH SarabunPSK" w:cs="TH SarabunPSK" w:hint="cs"/>
          <w:bCs/>
          <w:sz w:val="32"/>
          <w:szCs w:val="32"/>
          <w:cs/>
        </w:rPr>
        <w:t>วิสัยทัศน์จังหวัดร้อยเอ็ด</w:t>
      </w:r>
      <w:r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  </w:t>
      </w:r>
      <w:r w:rsidRPr="00DA675B">
        <w:rPr>
          <w:rFonts w:ascii="TH SarabunPSK" w:eastAsia="Arial Unicode MS" w:hAnsi="TH SarabunPSK" w:cs="TH SarabunPSK"/>
          <w:b/>
          <w:bCs/>
          <w:sz w:val="32"/>
          <w:szCs w:val="32"/>
        </w:rPr>
        <w:t> </w:t>
      </w:r>
    </w:p>
    <w:p w:rsidR="00FD4A50" w:rsidRDefault="00DB25B0" w:rsidP="00FD4A50">
      <w:pPr>
        <w:spacing w:before="120" w:after="0" w:line="240" w:lineRule="auto"/>
        <w:jc w:val="center"/>
        <w:outlineLvl w:val="0"/>
        <w:rPr>
          <w:rFonts w:ascii="TH SarabunPSK" w:eastAsia="Arial Unicode MS" w:hAnsi="TH SarabunPSK" w:cs="TH SarabunPSK"/>
          <w:b/>
          <w:bCs/>
          <w:sz w:val="32"/>
          <w:szCs w:val="32"/>
        </w:rPr>
      </w:pPr>
      <w:r w:rsidRPr="00DB25B0">
        <w:rPr>
          <w:rFonts w:ascii="TH SarabunIT๙" w:eastAsia="Cordia New" w:hAnsi="TH SarabunIT๙" w:cs="TH SarabunIT๙"/>
          <w:b/>
          <w:bCs/>
          <w:sz w:val="32"/>
          <w:szCs w:val="32"/>
        </w:rPr>
        <w:t>“</w:t>
      </w:r>
      <w:proofErr w:type="gramStart"/>
      <w:r w:rsidRPr="00DB25B0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 xml:space="preserve">เป็นจังหวัดที่มีความเข้มแข็งทางเศรษฐกิจและสังคม </w:t>
      </w:r>
      <w:r w:rsidRPr="00DB25B0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 xml:space="preserve"> </w:t>
      </w:r>
      <w:r w:rsidRPr="00DB25B0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บนพื้นฐานแหล่งผลิต</w:t>
      </w:r>
      <w:proofErr w:type="gramEnd"/>
      <w:r w:rsidRPr="00DB25B0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 xml:space="preserve"> </w:t>
      </w:r>
      <w:r w:rsidRPr="00DB25B0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และสร้างมูลค่าเพิ่ม</w:t>
      </w:r>
      <w:r w:rsidR="00D641AA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 xml:space="preserve">       </w:t>
      </w:r>
      <w:r w:rsidRPr="00DB25B0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ข้าวหอมมะลิคุณภาพสูง</w:t>
      </w:r>
      <w:r w:rsidRPr="00DB25B0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 xml:space="preserve"> </w:t>
      </w:r>
      <w:r w:rsidRPr="00DB25B0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 xml:space="preserve"> เอื้อต่อการลงทุนของภาคเอกชน </w:t>
      </w:r>
      <w:r w:rsidRPr="00DB25B0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 xml:space="preserve"> </w:t>
      </w:r>
      <w:r w:rsidRPr="00DB25B0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 xml:space="preserve"> และเป็นเมืองน่าเที่ยว น่าอยู่ </w:t>
      </w:r>
      <w:r w:rsidRPr="00DB25B0">
        <w:rPr>
          <w:rFonts w:ascii="TH SarabunIT๙" w:eastAsia="Cordia New" w:hAnsi="TH SarabunIT๙" w:cs="TH SarabunIT๙"/>
          <w:b/>
          <w:bCs/>
          <w:sz w:val="32"/>
          <w:szCs w:val="32"/>
        </w:rPr>
        <w:t>”</w:t>
      </w:r>
    </w:p>
    <w:p w:rsidR="00D641AA" w:rsidRDefault="00D641AA" w:rsidP="00FD4A50">
      <w:pPr>
        <w:spacing w:before="120" w:after="0" w:line="240" w:lineRule="auto"/>
        <w:jc w:val="center"/>
        <w:outlineLvl w:val="0"/>
        <w:rPr>
          <w:rFonts w:ascii="TH SarabunPSK" w:eastAsia="Arial Unicode MS" w:hAnsi="TH SarabunPSK" w:cs="TH SarabunPSK"/>
          <w:b/>
          <w:bCs/>
          <w:sz w:val="32"/>
          <w:szCs w:val="32"/>
        </w:rPr>
      </w:pPr>
    </w:p>
    <w:p w:rsidR="00DB25B0" w:rsidRDefault="00DB25B0" w:rsidP="00FD4A50">
      <w:pPr>
        <w:spacing w:before="120" w:after="0" w:line="240" w:lineRule="auto"/>
        <w:jc w:val="center"/>
        <w:outlineLvl w:val="0"/>
        <w:rPr>
          <w:rFonts w:ascii="TH SarabunPSK" w:eastAsia="Arial Unicode MS" w:hAnsi="TH SarabunPSK" w:cs="TH SarabunPSK"/>
          <w:b/>
          <w:bCs/>
          <w:sz w:val="32"/>
          <w:szCs w:val="32"/>
        </w:rPr>
      </w:pPr>
      <w:r w:rsidRPr="00590474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ประเด็นยุทธศาสตร์</w:t>
      </w:r>
    </w:p>
    <w:p w:rsidR="00DB25B0" w:rsidRPr="00DB25B0" w:rsidRDefault="00FD4A50" w:rsidP="00DB25B0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DA675B">
        <w:rPr>
          <w:rFonts w:ascii="TH SarabunPSK" w:eastAsia="Arial Unicode MS" w:hAnsi="TH SarabunPSK" w:cs="TH SarabunPSK"/>
          <w:b/>
          <w:bCs/>
          <w:sz w:val="32"/>
          <w:szCs w:val="32"/>
        </w:rPr>
        <w:t> </w:t>
      </w:r>
      <w:r w:rsidR="00DB25B0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="00DB25B0" w:rsidRPr="00DB25B0">
        <w:rPr>
          <w:rFonts w:ascii="TH SarabunIT๙" w:eastAsia="Cordia New" w:hAnsi="TH SarabunIT๙" w:cs="TH SarabunIT๙"/>
          <w:sz w:val="32"/>
          <w:szCs w:val="32"/>
          <w:cs/>
        </w:rPr>
        <w:t>ประเด็นยุทธศาสตร์ที่ 1</w:t>
      </w:r>
      <w:r w:rsidR="00DB25B0" w:rsidRPr="00DB25B0">
        <w:rPr>
          <w:rFonts w:ascii="TH SarabunIT๙" w:eastAsia="Cordia New" w:hAnsi="TH SarabunIT๙" w:cs="TH SarabunIT๙"/>
          <w:sz w:val="32"/>
          <w:szCs w:val="32"/>
        </w:rPr>
        <w:t xml:space="preserve">  </w:t>
      </w:r>
      <w:r w:rsidR="00DB25B0" w:rsidRPr="00DB25B0">
        <w:rPr>
          <w:rFonts w:ascii="TH SarabunIT๙" w:eastAsia="Cordia New" w:hAnsi="TH SarabunIT๙" w:cs="TH SarabunIT๙"/>
          <w:sz w:val="32"/>
          <w:szCs w:val="32"/>
        </w:rPr>
        <w:tab/>
      </w:r>
      <w:r w:rsidR="00DB25B0" w:rsidRPr="00DB25B0">
        <w:rPr>
          <w:rFonts w:ascii="TH SarabunIT๙" w:eastAsia="Cordia New" w:hAnsi="TH SarabunIT๙" w:cs="TH SarabunIT๙"/>
          <w:sz w:val="32"/>
          <w:szCs w:val="32"/>
          <w:cs/>
        </w:rPr>
        <w:t>เพิ่มศักยภาพการผลิตข้าวหอมมะลิและสินค้าเกษตร สู่มาตรฐาน</w:t>
      </w:r>
    </w:p>
    <w:p w:rsidR="00DB25B0" w:rsidRPr="00DB25B0" w:rsidRDefault="00DB25B0" w:rsidP="00DB25B0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 xml:space="preserve">                                        </w:t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  <w:t>เกษตรอินทรีย์ และอาหารปลอดภัย</w:t>
      </w:r>
    </w:p>
    <w:p w:rsidR="00DB25B0" w:rsidRPr="00DB25B0" w:rsidRDefault="00DB25B0" w:rsidP="00DB25B0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ประเด็นยุทธศาสตร์ที่ </w:t>
      </w:r>
      <w:r w:rsidRPr="00DB25B0">
        <w:rPr>
          <w:rFonts w:ascii="TH SarabunIT๙" w:eastAsia="Cordia New" w:hAnsi="TH SarabunIT๙" w:cs="TH SarabunIT๙"/>
          <w:sz w:val="32"/>
          <w:szCs w:val="32"/>
        </w:rPr>
        <w:t xml:space="preserve">2  </w:t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ส่งเสริมและพัฒนาการท่องเที่ยว การบริการ การค้า การผลิต </w:t>
      </w:r>
    </w:p>
    <w:p w:rsidR="00DB25B0" w:rsidRPr="00DB25B0" w:rsidRDefault="00DB25B0" w:rsidP="00DB25B0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</w:rPr>
      </w:pP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 xml:space="preserve">                                        </w:t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  <w:t>และการลงทุน</w:t>
      </w:r>
    </w:p>
    <w:p w:rsidR="00DB25B0" w:rsidRPr="00DB25B0" w:rsidRDefault="00DB25B0" w:rsidP="00DB25B0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ประเด็นยุทธศาสตร์ที่ </w:t>
      </w:r>
      <w:r w:rsidRPr="00DB25B0">
        <w:rPr>
          <w:rFonts w:ascii="TH SarabunIT๙" w:eastAsia="Cordia New" w:hAnsi="TH SarabunIT๙" w:cs="TH SarabunIT๙"/>
          <w:sz w:val="32"/>
          <w:szCs w:val="32"/>
        </w:rPr>
        <w:t xml:space="preserve">3  </w:t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  <w:t>ยกระดับคุณภาพชีวิต และสร้างความเข้มแข็งของครอบครัว ชุมชน</w:t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</w:t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  <w:t>และสังคม</w:t>
      </w:r>
    </w:p>
    <w:p w:rsidR="00DB25B0" w:rsidRPr="00DB25B0" w:rsidRDefault="00DB25B0" w:rsidP="00DB25B0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ประเด็นยุทธศาสตร์ที่ </w:t>
      </w:r>
      <w:r w:rsidRPr="00DB25B0">
        <w:rPr>
          <w:rFonts w:ascii="TH SarabunIT๙" w:eastAsia="Cordia New" w:hAnsi="TH SarabunIT๙" w:cs="TH SarabunIT๙"/>
          <w:sz w:val="32"/>
          <w:szCs w:val="32"/>
        </w:rPr>
        <w:t xml:space="preserve">4   </w:t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  <w:t>สร้างความสมดุลทรัพยากรธรรมชาติและสิ่งแวดล้อม ให้มีคุณภาพ</w:t>
      </w:r>
    </w:p>
    <w:p w:rsidR="00DB25B0" w:rsidRPr="00DB25B0" w:rsidRDefault="00DB25B0" w:rsidP="00DB25B0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 xml:space="preserve">                                        </w:t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ab/>
        <w:t>และยั่งยืน</w:t>
      </w:r>
    </w:p>
    <w:p w:rsidR="00DB25B0" w:rsidRPr="00DB25B0" w:rsidRDefault="00DB25B0" w:rsidP="00DB25B0">
      <w:pPr>
        <w:tabs>
          <w:tab w:val="left" w:pos="3119"/>
        </w:tabs>
        <w:spacing w:after="0" w:line="240" w:lineRule="auto"/>
        <w:ind w:right="-72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DB25B0">
        <w:rPr>
          <w:rFonts w:ascii="TH SarabunIT๙" w:eastAsia="Cordia New" w:hAnsi="TH SarabunIT๙" w:cs="TH SarabunIT๙"/>
          <w:sz w:val="32"/>
          <w:szCs w:val="32"/>
          <w:cs/>
        </w:rPr>
        <w:t xml:space="preserve">            ประเด็นยุทธศาสตร์ที่ </w:t>
      </w:r>
      <w:r w:rsidRPr="00DB25B0">
        <w:rPr>
          <w:rFonts w:ascii="TH SarabunIT๙" w:eastAsia="Cordia New" w:hAnsi="TH SarabunIT๙" w:cs="TH SarabunIT๙"/>
          <w:sz w:val="32"/>
          <w:szCs w:val="32"/>
        </w:rPr>
        <w:t xml:space="preserve">5   </w:t>
      </w:r>
      <w:r w:rsidRPr="00DB25B0">
        <w:rPr>
          <w:rFonts w:ascii="TH SarabunIT๙" w:eastAsia="Times New Roman" w:hAnsi="TH SarabunIT๙" w:cs="TH SarabunIT๙"/>
          <w:sz w:val="32"/>
          <w:szCs w:val="32"/>
          <w:cs/>
        </w:rPr>
        <w:tab/>
        <w:t>รักษาความมั่นคงภายใน และการบริหารกิจการบ้านเมืองที่ดี</w:t>
      </w:r>
    </w:p>
    <w:p w:rsidR="00FD4A50" w:rsidRPr="00EB39D7" w:rsidRDefault="00FD4A50" w:rsidP="00DB25B0">
      <w:pPr>
        <w:spacing w:before="120" w:after="0" w:line="240" w:lineRule="auto"/>
        <w:outlineLvl w:val="0"/>
        <w:rPr>
          <w:rFonts w:ascii="TH SarabunPSK" w:eastAsia="Arial Unicode MS" w:hAnsi="TH SarabunPSK" w:cs="TH SarabunPSK"/>
          <w:b/>
          <w:sz w:val="32"/>
          <w:szCs w:val="32"/>
        </w:rPr>
      </w:pPr>
    </w:p>
    <w:p w:rsidR="00FD4A50" w:rsidRPr="00EB39D7" w:rsidRDefault="00FD4A50" w:rsidP="00FD4A50">
      <w:pPr>
        <w:spacing w:before="120" w:after="0" w:line="240" w:lineRule="auto"/>
        <w:outlineLvl w:val="0"/>
        <w:rPr>
          <w:rFonts w:ascii="TH SarabunPSK" w:eastAsia="Arial Unicode MS" w:hAnsi="TH SarabunPSK" w:cs="TH SarabunPSK"/>
          <w:b/>
          <w:sz w:val="32"/>
          <w:szCs w:val="32"/>
        </w:rPr>
      </w:pPr>
      <w:r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  </w:t>
      </w:r>
      <w:r>
        <w:rPr>
          <w:rFonts w:ascii="TH SarabunPSK" w:eastAsia="Arial Unicode MS" w:hAnsi="TH SarabunPSK" w:cs="TH SarabunPSK" w:hint="cs"/>
          <w:b/>
          <w:sz w:val="32"/>
          <w:szCs w:val="32"/>
          <w:cs/>
        </w:rPr>
        <w:tab/>
      </w:r>
      <w:r w:rsidRPr="00EB39D7"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จะเห็นได้ว่ายุทธศาสตร์การพัฒนาการศึกษาจังหวัดร้อยเอ็ด จะสัมพันธ์สอดคล้องกับประเด็นยุทธศาสตร์ที่   1  ประเด็นยุทธศาสตร์ที่  </w:t>
      </w:r>
      <w:r w:rsidRPr="00EB39D7">
        <w:rPr>
          <w:rFonts w:ascii="TH SarabunPSK" w:eastAsia="Arial Unicode MS" w:hAnsi="TH SarabunPSK" w:cs="TH SarabunPSK"/>
          <w:b/>
          <w:sz w:val="32"/>
          <w:szCs w:val="32"/>
        </w:rPr>
        <w:t>3</w:t>
      </w:r>
      <w:r w:rsidRPr="00EB39D7"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 </w:t>
      </w:r>
      <w:r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 ประเด็นยุทธศาสตร์ที่   4  </w:t>
      </w:r>
      <w:r w:rsidRPr="00EB39D7">
        <w:rPr>
          <w:rFonts w:ascii="TH SarabunPSK" w:eastAsia="Arial Unicode MS" w:hAnsi="TH SarabunPSK" w:cs="TH SarabunPSK" w:hint="cs"/>
          <w:b/>
          <w:sz w:val="32"/>
          <w:szCs w:val="32"/>
          <w:cs/>
        </w:rPr>
        <w:t xml:space="preserve">และประเด็นยุทธศาสตร์ที่  </w:t>
      </w:r>
      <w:r w:rsidRPr="00EB39D7">
        <w:rPr>
          <w:rFonts w:ascii="TH SarabunPSK" w:eastAsia="Arial Unicode MS" w:hAnsi="TH SarabunPSK" w:cs="TH SarabunPSK"/>
          <w:b/>
          <w:sz w:val="32"/>
          <w:szCs w:val="32"/>
        </w:rPr>
        <w:t>5</w:t>
      </w:r>
      <w:r w:rsidRPr="00EB39D7">
        <w:rPr>
          <w:rFonts w:ascii="TH SarabunPSK" w:eastAsia="Arial Unicode MS" w:hAnsi="TH SarabunPSK" w:cs="TH SarabunPSK" w:hint="cs"/>
          <w:b/>
          <w:sz w:val="32"/>
          <w:szCs w:val="32"/>
          <w:cs/>
        </w:rPr>
        <w:tab/>
      </w:r>
    </w:p>
    <w:p w:rsidR="00FD4A50" w:rsidRDefault="00FD4A50" w:rsidP="00FD4A50">
      <w:pPr>
        <w:spacing w:before="120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  <w:r>
        <w:rPr>
          <w:rFonts w:ascii="TH SarabunPSK" w:eastAsia="Arial Unicode MS" w:hAnsi="TH SarabunPSK" w:cs="TH SarabunPSK" w:hint="cs"/>
          <w:bCs/>
          <w:sz w:val="32"/>
          <w:szCs w:val="32"/>
          <w:cs/>
        </w:rPr>
        <w:tab/>
      </w:r>
    </w:p>
    <w:p w:rsidR="00FD4A50" w:rsidRDefault="00FD4A50" w:rsidP="00FD4A50">
      <w:pPr>
        <w:spacing w:before="120"/>
        <w:outlineLvl w:val="0"/>
        <w:rPr>
          <w:rFonts w:ascii="TH SarabunPSK" w:eastAsia="Arial Unicode MS" w:hAnsi="TH SarabunPSK" w:cs="TH SarabunPSK"/>
          <w:bCs/>
          <w:sz w:val="32"/>
          <w:szCs w:val="32"/>
          <w:cs/>
        </w:rPr>
        <w:sectPr w:rsidR="00FD4A50" w:rsidSect="00D641AA">
          <w:headerReference w:type="default" r:id="rId10"/>
          <w:pgSz w:w="11906" w:h="16838"/>
          <w:pgMar w:top="1134" w:right="1440" w:bottom="1134" w:left="1440" w:header="709" w:footer="709" w:gutter="0"/>
          <w:pgNumType w:start="48"/>
          <w:cols w:space="708"/>
          <w:docGrid w:linePitch="360"/>
        </w:sectPr>
      </w:pPr>
    </w:p>
    <w:p w:rsidR="00FD4A50" w:rsidRDefault="00FD4A50" w:rsidP="00FD4A50">
      <w:pPr>
        <w:spacing w:before="120"/>
        <w:jc w:val="center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  <w:r>
        <w:rPr>
          <w:rFonts w:ascii="TH SarabunPSK" w:eastAsia="Arial Unicode MS" w:hAnsi="TH SarabunPSK" w:cs="TH SarabunPSK"/>
          <w:bCs/>
          <w:noProof/>
          <w:sz w:val="32"/>
          <w:szCs w:val="32"/>
        </w:rPr>
        <w:lastRenderedPageBreak/>
        <w:drawing>
          <wp:inline distT="0" distB="0" distL="0" distR="0" wp14:anchorId="045E17FF" wp14:editId="28CB3E12">
            <wp:extent cx="8162925" cy="5071701"/>
            <wp:effectExtent l="19050" t="0" r="9525" b="0"/>
            <wp:docPr id="19" name="Picture 3" descr="C:\Users\1-1-56\Desktop\gg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-1-56\Desktop\gg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2925" cy="5071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A50" w:rsidRDefault="00FD4A50" w:rsidP="00FD4A50">
      <w:pPr>
        <w:spacing w:before="120"/>
        <w:jc w:val="center"/>
        <w:outlineLvl w:val="0"/>
        <w:rPr>
          <w:rFonts w:ascii="TH SarabunPSK" w:eastAsia="Arial Unicode MS" w:hAnsi="TH SarabunPSK" w:cs="TH SarabunPSK"/>
          <w:bCs/>
          <w:sz w:val="32"/>
          <w:szCs w:val="32"/>
        </w:rPr>
      </w:pPr>
    </w:p>
    <w:p w:rsidR="00FD4A50" w:rsidRDefault="00FD4A50" w:rsidP="00FD4A50">
      <w:pPr>
        <w:spacing w:before="120"/>
        <w:jc w:val="center"/>
        <w:outlineLvl w:val="0"/>
        <w:rPr>
          <w:rFonts w:ascii="TH SarabunPSK" w:eastAsia="Arial Unicode MS" w:hAnsi="TH SarabunPSK" w:cs="TH SarabunPSK"/>
          <w:bCs/>
          <w:sz w:val="32"/>
          <w:szCs w:val="32"/>
        </w:rPr>
        <w:sectPr w:rsidR="00FD4A50" w:rsidSect="00FD7E35">
          <w:pgSz w:w="16838" w:h="11906" w:orient="landscape"/>
          <w:pgMar w:top="1440" w:right="1134" w:bottom="1440" w:left="1134" w:header="709" w:footer="709" w:gutter="0"/>
          <w:cols w:space="708"/>
          <w:docGrid w:linePitch="360"/>
        </w:sectPr>
      </w:pPr>
    </w:p>
    <w:p w:rsidR="00FD4A50" w:rsidRDefault="00FD4A50" w:rsidP="00FD4A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F528D">
        <w:rPr>
          <w:rFonts w:ascii="TH SarabunPSK" w:eastAsia="Arial Unicode MS" w:hAnsi="TH SarabunPSK" w:cs="TH SarabunPSK" w:hint="cs"/>
          <w:bCs/>
          <w:sz w:val="32"/>
          <w:szCs w:val="32"/>
          <w:cs/>
        </w:rPr>
        <w:lastRenderedPageBreak/>
        <w:t>ความสัมพันธ์ของ</w:t>
      </w:r>
      <w:r>
        <w:rPr>
          <w:rFonts w:ascii="TH SarabunPSK" w:eastAsia="Arial Unicode MS" w:hAnsi="TH SarabunPSK" w:cs="TH SarabunPSK" w:hint="cs"/>
          <w:bCs/>
          <w:sz w:val="32"/>
          <w:szCs w:val="32"/>
          <w:cs/>
        </w:rPr>
        <w:t>ประเด็นยุทธศาสตร์ เป้าประสงค์ กลยุทธ์ ตัวชี้วัด และโครงการ</w:t>
      </w:r>
    </w:p>
    <w:p w:rsidR="00FD4A50" w:rsidRPr="00D72885" w:rsidRDefault="00FD4A50" w:rsidP="00FD4A50">
      <w:pPr>
        <w:spacing w:after="0" w:line="36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Pr="0090166B">
        <w:rPr>
          <w:rFonts w:ascii="TH SarabunPSK" w:hAnsi="TH SarabunPSK" w:cs="TH SarabunPSK"/>
          <w:b/>
          <w:bCs/>
          <w:sz w:val="32"/>
          <w:szCs w:val="32"/>
          <w:cs/>
        </w:rPr>
        <w:t>การจัดการศึกษา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ตาม</w:t>
      </w:r>
      <w:r w:rsidRPr="0090166B">
        <w:rPr>
          <w:rFonts w:ascii="TH SarabunPSK" w:hAnsi="TH SarabunPSK" w:cs="TH SarabunPSK"/>
          <w:b/>
          <w:bCs/>
          <w:sz w:val="32"/>
          <w:szCs w:val="32"/>
          <w:cs/>
        </w:rPr>
        <w:t>ระดับ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กลุ่มผู้เรียน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7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</w:p>
    <w:p w:rsidR="00FD4A50" w:rsidRPr="007B4208" w:rsidRDefault="00FD4A50" w:rsidP="00FD4A50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proofErr w:type="gramStart"/>
      <w:r w:rsidRPr="007B4208">
        <w:rPr>
          <w:rFonts w:ascii="TH SarabunPSK" w:hAnsi="TH SarabunPSK" w:cs="TH SarabunPSK"/>
          <w:b/>
          <w:bCs/>
          <w:sz w:val="32"/>
          <w:szCs w:val="32"/>
          <w:cs/>
        </w:rPr>
        <w:t>กลุ่มระดับป</w:t>
      </w:r>
      <w:r w:rsidRPr="007B4208">
        <w:rPr>
          <w:rFonts w:ascii="TH SarabunPSK" w:hAnsi="TH SarabunPSK" w:cs="TH SarabunPSK" w:hint="cs"/>
          <w:b/>
          <w:bCs/>
          <w:sz w:val="32"/>
          <w:szCs w:val="32"/>
          <w:cs/>
        </w:rPr>
        <w:t>ฐมวัย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4 โครงการ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54"/>
        <w:gridCol w:w="1791"/>
        <w:gridCol w:w="1839"/>
        <w:gridCol w:w="1748"/>
        <w:gridCol w:w="1884"/>
      </w:tblGrid>
      <w:tr w:rsidR="00FD4A50" w:rsidTr="00FD7E35">
        <w:tc>
          <w:tcPr>
            <w:tcW w:w="2957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ประเด็นยุทธศาสตร์</w:t>
            </w:r>
          </w:p>
        </w:tc>
        <w:tc>
          <w:tcPr>
            <w:tcW w:w="2957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เป้าประสงค์</w:t>
            </w:r>
          </w:p>
        </w:tc>
        <w:tc>
          <w:tcPr>
            <w:tcW w:w="2957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กลยุทธ์</w:t>
            </w:r>
          </w:p>
        </w:tc>
        <w:tc>
          <w:tcPr>
            <w:tcW w:w="2957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58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โครงการ</w:t>
            </w:r>
          </w:p>
        </w:tc>
      </w:tr>
      <w:tr w:rsidR="00FD4A50" w:rsidTr="00FD7E35"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สนับสนุนประชากรผู้รับบริการในระบบ นอกระบบ แ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ล</w:t>
            </w:r>
            <w:r w:rsidRPr="007B4208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ะตามอัธยาศัย ให้ได้รับการศึกษาอย่างทั่วถึงและต่อเนื่องตลอดชีวิต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เพื่อสนับสนุนประชากรผู้รับบริการทั้ง 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ระบบให้ได้รับการศึกษาอย่างทั่วถึงต่อเนื่องตลอดชีวิต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ส่งเสริมสนับสนุน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ให้ประชาชนได้รับการบริการทางการศึกษาทั้งในระบบ นอกระบบ และตามอัธยาศัย อย่างเท่าเทียมและทั่วถึง</w:t>
            </w:r>
          </w:p>
        </w:tc>
        <w:tc>
          <w:tcPr>
            <w:tcW w:w="2957" w:type="dxa"/>
          </w:tcPr>
          <w:p w:rsidR="00FD4A50" w:rsidRPr="00D46F83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เด็กก่อนวัย</w:t>
            </w:r>
            <w:r w:rsidRPr="00D46F83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ทุกคน </w:t>
            </w:r>
            <w:r w:rsidRPr="00D46F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ได้เข้าเรียนในสถานศึกษาทั้ง </w:t>
            </w:r>
            <w:r w:rsidRPr="00D46F8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46F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ระบบ 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58" w:type="dxa"/>
          </w:tcPr>
          <w:p w:rsidR="00FD4A50" w:rsidRPr="00E01CAD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01CA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E01CAD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โครงการสถานศึกษาปฐมวัยใกล้บ้านมาตรฐานเดียวกัน</w:t>
            </w:r>
            <w:r w:rsidRPr="00E01CA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FD4A50" w:rsidRPr="007B4208" w:rsidTr="00FD7E35"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2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 xml:space="preserve">เร่งรัดให้ผู้เรียนทั้ง </w:t>
            </w: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3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ระบบ มีคุณภาพตามมาตรฐานการศึกษาชาติ</w:t>
            </w:r>
          </w:p>
        </w:tc>
        <w:tc>
          <w:tcPr>
            <w:tcW w:w="2957" w:type="dxa"/>
          </w:tcPr>
          <w:p w:rsidR="00FD4A50" w:rsidRPr="008A4EF1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4EF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A4EF1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และเร่งรัดให้ผู้รับบริการทั้ง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ระบบมีคุณภาพตามมาตรฐานการศึกษาชาติ</w:t>
            </w:r>
          </w:p>
        </w:tc>
        <w:tc>
          <w:tcPr>
            <w:tcW w:w="2957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ส่งเสริมสนับสนุน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ให้ประชาชนได้รับการบริการทางการศึกษาทั้งในระบบ นอกระบบ และตามอัธยาศัย อย่างมีคุณภาพตามมาตรฐานทั้งในระดับชาติและระดับสากล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ส่งเสริมและพัฒนาผู้เรียนให้เป็นคนดี  คนเก่ง ใช้เทคโนโลยีนวัตกรรมทาง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การเกษตรอย่างเหมาะสม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ส่งเสริมการศึกษาและสำรวจความต้องการของผู้ปกครอง สังคม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 และท้องถิ่น ต่อระบบการจัดการเรียนการสอน</w:t>
            </w:r>
          </w:p>
        </w:tc>
        <w:tc>
          <w:tcPr>
            <w:tcW w:w="2957" w:type="dxa"/>
          </w:tcPr>
          <w:p w:rsidR="00FD4A50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เด็กก่อนวัย</w:t>
            </w:r>
            <w:r w:rsidRPr="00D46F83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ทุกคน </w:t>
            </w:r>
            <w:r w:rsidRPr="00D46F83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รับการพัฒนาคุณภาพอย่างเหมาะสมตามวัย</w:t>
            </w:r>
          </w:p>
          <w:p w:rsidR="00FD4A50" w:rsidRPr="00D46F83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46F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เด็กก่อนวัยเรียนทุกคนได้รับการพัฒนาคุณภาพอย่างทั่วถึง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58" w:type="dxa"/>
          </w:tcPr>
          <w:p w:rsidR="00FD4A50" w:rsidRPr="00E7682E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E7682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.โครงการพัฒนาสถานศึกษาสู่โรงเรียนคุณธรรมและเศรษฐกิจพอเพียง</w:t>
            </w:r>
          </w:p>
        </w:tc>
      </w:tr>
      <w:tr w:rsidR="00FD4A50" w:rsidRPr="007B4208" w:rsidTr="00FD7E35"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3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พัฒนาครูและบุคลากรทางการศึกษามีความเป็นมืออาชีพสู่สากล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พัฒนาครูและบุคลากรทางการศึกษาให้มีความเป็นมืออาชีพสู่สากล</w:t>
            </w:r>
          </w:p>
        </w:tc>
        <w:tc>
          <w:tcPr>
            <w:tcW w:w="2957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ส่งเสริมและพัฒนาระบบการจัดการเรียนการสอนให้มีประสิทธิภาพทั้งในระบบ นอกระบบ และตามอัธยาศัย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 สนับสนุน และพัฒนาครูและบุคลากรทางการศึกษาให้มีทักษะ สมรรถนะสู่ความเป็นมืออาชีพ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 สนับสนุน และพัฒนาครูและบุคลากรทางการศึกษาให้มีคุณภาพชีวิตที่ดี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spacing w:after="16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สามารถผลิตสื่อการเรียนรู้ได้อย่างมีคุณภาพ</w:t>
            </w:r>
            <w:r w:rsidRPr="00D46F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2958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827F2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พัฒนาการจัดการศึกษาตามแนวคิดมอน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เตส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ซอรี่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Montessori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827F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โครง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การพัฒนาครูผู้สอนในโรงเรียนเอกชนเพื่อพัฒนากระบวนการคิดของเด็กระดับปฐมวัย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 xml:space="preserve">                 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A50" w:rsidRPr="007B4208" w:rsidTr="00FD7E35"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lastRenderedPageBreak/>
              <w:t>4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ส่งเสริมผู้เรียนทุกวัยสามารถใช้เทคโนโลยีในการเรียนรู้อย่างเหมาะสม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ส่งเสริมผู้เรียนทุกวัยให้สามารถใช้เทคโนโลยีในการเรียนรู้อย่างเหมาะสม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สรรและสนับสนุนการนำนวัตกรรมเทคโนโลยีสารสนเทศมาใช้ในการพัฒนาระบบการให้บริการทางการศึกษาได้อย่าง</w:t>
            </w:r>
            <w:r w:rsidRPr="007A0B59">
              <w:rPr>
                <w:rFonts w:ascii="TH SarabunIT๙" w:hAnsi="TH SarabunIT๙" w:cs="TH SarabunIT๙"/>
                <w:sz w:val="32"/>
                <w:szCs w:val="32"/>
                <w:cs/>
              </w:rPr>
              <w:t>เหมาะสมและเพียงพอ</w:t>
            </w:r>
          </w:p>
        </w:tc>
        <w:tc>
          <w:tcPr>
            <w:tcW w:w="2957" w:type="dxa"/>
          </w:tcPr>
          <w:p w:rsidR="00FD4A50" w:rsidRPr="008C45F1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นักเรียนระดับปฐมวัยร้อยละ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75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สามารถใช้เทคโนโลยีในการเรียนรู้ได้อย่างเหมาะสมกับวัย</w:t>
            </w:r>
          </w:p>
        </w:tc>
        <w:tc>
          <w:tcPr>
            <w:tcW w:w="2958" w:type="dxa"/>
          </w:tcPr>
          <w:p w:rsidR="00FD4A50" w:rsidRPr="007B4208" w:rsidRDefault="00FD4A50" w:rsidP="00FD7E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  <w:tr w:rsidR="00FD4A50" w:rsidRPr="007B4208" w:rsidTr="00FD7E35"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5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ส่งเสริมให้ทุกภาคส่วนมีส่วนร่วมในการจัดการศึกษาตามหลัก</w:t>
            </w:r>
            <w:proofErr w:type="spellStart"/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บาล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ส่งเสริมให้ทุกภาคส่วนมีส่วนร่วมในการจัดการศึกษาตามหลัก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การเป็นองค์กรแห่งการเรียนรู้ที่ทุกภาคส่วนมีส่วนร่วม สอดคล้องตามหลัก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2957" w:type="dxa"/>
          </w:tcPr>
          <w:p w:rsidR="00FD4A50" w:rsidRPr="00D24A22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D24A2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 องค์กรเอกชน และองค์กรปกครองส่วนท้องถิ่น</w:t>
            </w:r>
            <w:r w:rsidRPr="00D24A22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มีส่วนร่วมและสนับสนุนการจัดการศึกษา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958" w:type="dxa"/>
          </w:tcPr>
          <w:p w:rsidR="00FD4A50" w:rsidRPr="007B4208" w:rsidRDefault="00FD4A50" w:rsidP="00FD7E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</w:tbl>
    <w:p w:rsidR="00FD4A50" w:rsidRDefault="00FD4A50" w:rsidP="00FD4A5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Pr="007B4208" w:rsidRDefault="00FD4A50" w:rsidP="00FD4A50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proofErr w:type="gramStart"/>
      <w:r w:rsidRPr="007B4208">
        <w:rPr>
          <w:rFonts w:ascii="TH SarabunPSK" w:hAnsi="TH SarabunPSK" w:cs="TH SarabunPSK"/>
          <w:b/>
          <w:bCs/>
          <w:sz w:val="32"/>
          <w:szCs w:val="32"/>
          <w:cs/>
        </w:rPr>
        <w:t>กลุ่มระดับป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ระถมศึกษา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18 โครงการ</w:t>
      </w:r>
    </w:p>
    <w:tbl>
      <w:tblPr>
        <w:tblStyle w:val="a5"/>
        <w:tblW w:w="9016" w:type="dxa"/>
        <w:tblLook w:val="04A0" w:firstRow="1" w:lastRow="0" w:firstColumn="1" w:lastColumn="0" w:noHBand="0" w:noVBand="1"/>
      </w:tblPr>
      <w:tblGrid>
        <w:gridCol w:w="1730"/>
        <w:gridCol w:w="1768"/>
        <w:gridCol w:w="1817"/>
        <w:gridCol w:w="1858"/>
        <w:gridCol w:w="1843"/>
      </w:tblGrid>
      <w:tr w:rsidR="00FD4A50" w:rsidTr="00FD7E35">
        <w:tc>
          <w:tcPr>
            <w:tcW w:w="1730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ประเด็นยุทธศาสตร์</w:t>
            </w:r>
          </w:p>
        </w:tc>
        <w:tc>
          <w:tcPr>
            <w:tcW w:w="1768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เป้าประสงค์</w:t>
            </w:r>
          </w:p>
        </w:tc>
        <w:tc>
          <w:tcPr>
            <w:tcW w:w="1817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กลยุทธ์</w:t>
            </w:r>
          </w:p>
        </w:tc>
        <w:tc>
          <w:tcPr>
            <w:tcW w:w="1858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3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โครงการ</w:t>
            </w:r>
          </w:p>
        </w:tc>
      </w:tr>
      <w:tr w:rsidR="00FD4A50" w:rsidTr="00FD7E35">
        <w:trPr>
          <w:trHeight w:val="2132"/>
        </w:trPr>
        <w:tc>
          <w:tcPr>
            <w:tcW w:w="1730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สนับสนุนประชากรผู้รับบริการในระบบ นอกระบบ แ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ล</w:t>
            </w:r>
            <w:r w:rsidRPr="007B4208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ะตามอัธยาศัย ให้ได้รับการศึกษาอย่างทั่วถึงและต่อเนื่องตลอดชีวิต</w:t>
            </w:r>
          </w:p>
        </w:tc>
        <w:tc>
          <w:tcPr>
            <w:tcW w:w="1768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เพื่อสนับสนุนประชากรผู้รับบริการทั้ง 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ระบบให้ได้รับการศึกษาอย่างทั่วถึงต่อเนื่องตลอดชีวิต</w:t>
            </w:r>
          </w:p>
        </w:tc>
        <w:tc>
          <w:tcPr>
            <w:tcW w:w="181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ส่งเสริมสนับสนุน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ให้ประชาชนได้รับการบริการทางการศึกษาทั้งในระบบ นอกระบบ และตามอัธยาศัย อย่างเท่าเทียมและทั่วถึง</w:t>
            </w:r>
          </w:p>
        </w:tc>
        <w:tc>
          <w:tcPr>
            <w:tcW w:w="1858" w:type="dxa"/>
          </w:tcPr>
          <w:p w:rsidR="00FD4A50" w:rsidRPr="00532159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ระบบทุกคนได้รับการศึกษาอย่างทั่วถึง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ผู้เรียนทั้ง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ระบบทุกคนได้รับการศึกษาจนจบการศึกษาระดับประถมศึกษา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3.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ผู้ด้อยโอกาสและผู้พิการทุกคน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ได้รับการศึกษาอย่างทั่วถึง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</w:t>
            </w:r>
          </w:p>
        </w:tc>
        <w:tc>
          <w:tcPr>
            <w:tcW w:w="1843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7F26">
              <w:rPr>
                <w:rFonts w:ascii="TH SarabunPSK" w:hAnsi="TH SarabunPSK" w:cs="TH SarabunPSK"/>
                <w:sz w:val="32"/>
                <w:szCs w:val="32"/>
              </w:rPr>
              <w:lastRenderedPageBreak/>
              <w:t>1.</w:t>
            </w:r>
            <w:r w:rsidRPr="00827F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คืนครูสู่ห้องเรียน</w:t>
            </w:r>
          </w:p>
        </w:tc>
      </w:tr>
      <w:tr w:rsidR="00FD4A50" w:rsidRPr="007B4208" w:rsidTr="00FD7E35">
        <w:trPr>
          <w:trHeight w:val="2684"/>
        </w:trPr>
        <w:tc>
          <w:tcPr>
            <w:tcW w:w="1730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2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 xml:space="preserve">เร่งรัดให้ผู้เรียนทั้ง </w:t>
            </w: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3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ระบบ มีคุณภาพตามมาตรฐานการศึกษาชาติ</w:t>
            </w:r>
          </w:p>
        </w:tc>
        <w:tc>
          <w:tcPr>
            <w:tcW w:w="1768" w:type="dxa"/>
          </w:tcPr>
          <w:p w:rsidR="00FD4A50" w:rsidRPr="008A4EF1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4EF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A4EF1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และเร่งรัดให้ผู้รับบริการทั้ง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ระบบมีคุณภาพตามมาตรฐานการศึกษาชาติ</w:t>
            </w:r>
          </w:p>
        </w:tc>
        <w:tc>
          <w:tcPr>
            <w:tcW w:w="1817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ส่งเสริมสนับสนุน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ให้ประชาชนได้รับการบริการทางการศึกษาทั้งในระบบ นอกระบบ และตามอัธยาศัย อย่างมีคุณภาพตามมาตรฐานทั้งในระดับชาติและระดับสากล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ส่งเสริมและพัฒนาผู้เรียนให้เป็นคนดี  คนเก่ง ใช้เทคโนโลยีนวัตกรรมทางการเกษตรอย่างเหมาะสม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ส่งเสริมการศึกษาและสำรวจความต้องการของผู้ปกครอง สังคม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 และท้องถิ่น ต่อระบบการจัดการเรียนการสอน</w:t>
            </w:r>
          </w:p>
        </w:tc>
        <w:tc>
          <w:tcPr>
            <w:tcW w:w="1858" w:type="dxa"/>
          </w:tcPr>
          <w:p w:rsidR="00FD4A50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นักเรียนชั้นประถมศึกษาปีที่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มีคะแนนผลสัมฤทธิ์ทางการเรียนจากการทดสอบการศึกษาขั้นพื้นฐานระดับชาติ (</w:t>
            </w:r>
            <w:r>
              <w:rPr>
                <w:rFonts w:ascii="TH SarabunPSK" w:hAnsi="TH SarabunPSK" w:cs="TH SarabunPSK"/>
                <w:sz w:val="32"/>
                <w:szCs w:val="32"/>
              </w:rPr>
              <w:t>O-NET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กลุ่มสาระหลักเพิ่มขึ้นไม่น้อยกว่าร้อยละ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หรือสูงกว่าค่าเฉลี่ยระดับประเทศ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ผู้เรียนทุกคนอ่านออก เขียนได้ อ่านคล่อง เขียนคล่อง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โรงเรียนทุกแห่งเข้าร่วมโครงการลดเวลาเรียนเพิ่มเวลารู้ </w:t>
            </w:r>
          </w:p>
          <w:p w:rsidR="00FD4A50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โรงเรียนประถมศึกษาไม่น้อยกว่าร้อยละ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จัดการเรียนรู้แบบ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STEM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ศึกษา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8.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ได้รับการพัฒนาภาษาอังกฤษ สามารถสื่อสารได้</w:t>
            </w:r>
          </w:p>
          <w:p w:rsidR="00FD4A50" w:rsidRDefault="00FD4A50" w:rsidP="00FD7E35">
            <w:pPr>
              <w:pStyle w:val="a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lastRenderedPageBreak/>
              <w:t>9.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ผู้เรียนทุกคนได้รับการส่งเสริมในการสร้างความดีเพื่อช่วยเหลือบ้านเมือง</w:t>
            </w:r>
          </w:p>
          <w:p w:rsidR="00FD4A50" w:rsidRPr="00DE05C1" w:rsidRDefault="00FD4A50" w:rsidP="00FD7E35">
            <w:pPr>
              <w:pStyle w:val="a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10.  ผู้เรียนทุกคนได้รับการพัฒนาทักษะการใช้เทคโนโลยีและนวัตกรรมทางการเกษตร</w:t>
            </w:r>
          </w:p>
          <w:p w:rsidR="00FD4A50" w:rsidRPr="003E15A2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2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827F2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ยกระดับผลสัมฤทธิ์ทางการเรียน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กลุ่มสาระหลัก โดยใช้เครือข่ายโรงเรียนเป็นฐานผสานการนิเทศ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โครงการอ่านออกเขียนได้ อ่านคล่อง เขียนคล่อง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โครงการจัดการเรียนการสอน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STEM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โครงการลดเวลาเรียนเพิ่มเวลารู้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โครงการจัดการเรียนการสอนคณิตศาสตร์ขั้นสูง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โครงการพัฒนาการจัดการเรียนการสอนภาษาอังกฤษ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นิเทศเชิงรุกสัญจร และนิเทศติดตามผลประเมินผลการดำเนินงานระดับ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ประถมศึกษา ตามนโยบายของสำนักงานศึกษาธิการจังหวัดร้อยเอ็ด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โครงการพัฒนาและส่งเสริมคุณธรรม จริยธรรม และค่านิยม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ประการของนักเรียนโรงเรียนรัฐบาลและเอกชนในจังหวัดร้อยเอ็ด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10.โครงการจัดการเทคโนโลยีและนวัตกรรมทางการเกษตร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 xml:space="preserve">                   </w:t>
            </w:r>
          </w:p>
        </w:tc>
      </w:tr>
      <w:tr w:rsidR="00FD4A50" w:rsidRPr="003D0B77" w:rsidTr="00FD7E35">
        <w:trPr>
          <w:trHeight w:val="2684"/>
        </w:trPr>
        <w:tc>
          <w:tcPr>
            <w:tcW w:w="1730" w:type="dxa"/>
          </w:tcPr>
          <w:p w:rsidR="00FD4A50" w:rsidRPr="003D0B77" w:rsidRDefault="00FD4A50" w:rsidP="00FD7E35">
            <w:pPr>
              <w:rPr>
                <w:rFonts w:ascii="TH SarabunPSK" w:eastAsia="Arial Unicode MS" w:hAnsi="TH SarabunPSK" w:cs="TH SarabunPSK"/>
                <w:b/>
                <w:color w:val="FF0000"/>
                <w:sz w:val="32"/>
                <w:szCs w:val="32"/>
              </w:rPr>
            </w:pPr>
            <w:r w:rsidRPr="00532159">
              <w:rPr>
                <w:rFonts w:ascii="TH SarabunPSK" w:eastAsia="Arial Unicode MS" w:hAnsi="TH SarabunPSK" w:cs="TH SarabunPSK"/>
                <w:b/>
                <w:color w:val="000000" w:themeColor="text1"/>
                <w:sz w:val="32"/>
                <w:szCs w:val="32"/>
                <w:cs/>
              </w:rPr>
              <w:lastRenderedPageBreak/>
              <w:t>3. พัฒนาครูและบุคลากร</w:t>
            </w:r>
            <w:r>
              <w:rPr>
                <w:rFonts w:ascii="TH SarabunPSK" w:eastAsia="Arial Unicode MS" w:hAnsi="TH SarabunPSK" w:cs="TH SarabunPSK" w:hint="cs"/>
                <w:b/>
                <w:color w:val="000000" w:themeColor="text1"/>
                <w:sz w:val="32"/>
                <w:szCs w:val="32"/>
                <w:cs/>
              </w:rPr>
              <w:t>ทางการศึกษา</w:t>
            </w:r>
            <w:r w:rsidRPr="00532159">
              <w:rPr>
                <w:rFonts w:ascii="TH SarabunPSK" w:eastAsia="Arial Unicode MS" w:hAnsi="TH SarabunPSK" w:cs="TH SarabunPSK"/>
                <w:b/>
                <w:color w:val="000000" w:themeColor="text1"/>
                <w:sz w:val="32"/>
                <w:szCs w:val="32"/>
                <w:cs/>
              </w:rPr>
              <w:t>มีความเป็นมืออาชีพสู่สากล</w:t>
            </w:r>
            <w:r w:rsidRPr="009C0859">
              <w:rPr>
                <w:rFonts w:ascii="TH SarabunPSK" w:eastAsia="Arial Unicode MS" w:hAnsi="TH SarabunPSK" w:cs="TH SarabunPSK"/>
                <w:b/>
                <w:color w:val="FF0000"/>
                <w:sz w:val="32"/>
                <w:szCs w:val="32"/>
                <w:cs/>
              </w:rPr>
              <w:tab/>
            </w:r>
          </w:p>
        </w:tc>
        <w:tc>
          <w:tcPr>
            <w:tcW w:w="1768" w:type="dxa"/>
          </w:tcPr>
          <w:p w:rsidR="00FD4A50" w:rsidRPr="003D0B77" w:rsidRDefault="00FD4A50" w:rsidP="00FD7E35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พัฒนาครูและบุคลากรทางการศึกษาให้มีความเป็นมืออาชีพสู่สากล</w:t>
            </w:r>
          </w:p>
        </w:tc>
        <w:tc>
          <w:tcPr>
            <w:tcW w:w="1817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ส่งเสริมและพัฒนาระบบการจัดการเรียนการสอนให้มีประสิทธิภาพทั้งในระบบ นอกระบบ และตามอัธยาศัย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 สนับสนุน และพัฒนาครูและบุคลากรทางการศึกษาให้มีทักษะ สมรรถนะสู่ความเป็นมืออาชีพ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7.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 สนับสนุน และพัฒนาครูและบุคลากรทางการศึกษาให้มีคุณภาพชีวิตที่ดี</w:t>
            </w:r>
          </w:p>
        </w:tc>
        <w:tc>
          <w:tcPr>
            <w:tcW w:w="1858" w:type="dxa"/>
          </w:tcPr>
          <w:p w:rsidR="00FD4A50" w:rsidRPr="00D46F83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11.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สามารถออกแบบการจัดการเรียนรู้ที่มีประสิทธิภาพ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12.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ผู้บริหารสถานศึกษาไม่น้อยกว่าร้อยละ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มีความรู้ความสามารถในใช้ภาษาอังกฤษเพื่อการสื่อสาร</w:t>
            </w:r>
          </w:p>
          <w:p w:rsidR="00FD4A50" w:rsidRPr="00DE05C1" w:rsidRDefault="00FD4A50" w:rsidP="00FD7E3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827F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โครง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การพัฒนาครูและบุคลากรทางการศึกษาในการจัดกระบวนการเรียนรู้และการวัดและประเมินผลผู้เรียน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โครงการพัฒนาครูและบุคลากรทางการศึกษาในการจัดกระบวนการเรียนรู้ภาษาอังกฤษ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โครงการพัฒนาครูผู้สอน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ภาษาอังกฤษในโรงเรียนเอกชน ตามกรอบอ้างอิงความสามารถทางภาษา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>Common European Framework of Reference for Language (CEFR)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 xml:space="preserve">               </w:t>
            </w:r>
          </w:p>
          <w:p w:rsidR="00FD4A50" w:rsidRPr="00532159" w:rsidRDefault="00FD4A50" w:rsidP="00FD7E3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โครงการเพิ่มประสิทธิภาพ การบริหารจัดการศึกษาของผู้บริหารสถานศึกษา</w:t>
            </w:r>
            <w:r w:rsidRPr="00DE05C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FD4A50" w:rsidRPr="007B4208" w:rsidTr="00FD7E35">
        <w:tc>
          <w:tcPr>
            <w:tcW w:w="1730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lastRenderedPageBreak/>
              <w:t>4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ส่งเสริมผู้เรียนทุกวัยสามารถใช้เทคโนโลยีในการเรียนรู้อย่างเหมาะสม</w:t>
            </w:r>
          </w:p>
        </w:tc>
        <w:tc>
          <w:tcPr>
            <w:tcW w:w="1768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ส่งเสริมผู้เรียนทุกวัยให้สามารถใช้เทคโนโลยีในการเรียนรู้อย่างเหมาะสม</w:t>
            </w:r>
          </w:p>
        </w:tc>
        <w:tc>
          <w:tcPr>
            <w:tcW w:w="181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สรรและสนับสนุนการนำนวัตกรรมเทคโนโลยีสารสนเทศมาใช้ในการพัฒนาระบบการให้บริการทางการศึกษาได้อย่าง</w:t>
            </w:r>
            <w:r w:rsidRPr="007A0B59">
              <w:rPr>
                <w:rFonts w:ascii="TH SarabunIT๙" w:hAnsi="TH SarabunIT๙" w:cs="TH SarabunIT๙"/>
                <w:sz w:val="32"/>
                <w:szCs w:val="32"/>
                <w:cs/>
              </w:rPr>
              <w:t>เหมาะสมและเพียงพอ</w:t>
            </w:r>
          </w:p>
        </w:tc>
        <w:tc>
          <w:tcPr>
            <w:tcW w:w="1858" w:type="dxa"/>
          </w:tcPr>
          <w:p w:rsidR="00FD4A50" w:rsidRPr="008C45F1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ครูและบุคลากรทางการศึกษาทุกคนได้รับการพัฒนาด้านการจัดการเรียนรู้โดยใช้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ICT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เป็นฐาน                     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ครูและบุคลากรทางการศึกษาร้อยละ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นำเทคโนโลยีไปใช้ในการจัดการเรียนรู้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</w:t>
            </w:r>
          </w:p>
        </w:tc>
        <w:tc>
          <w:tcPr>
            <w:tcW w:w="1843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โครงการพัฒนาครูและบุคลากรทางการศึกษาโดยใช้เทคโนโลยีสารสนเทศ 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โครงการพัฒนาศักยภาพครูผู้สอนด้านการผลิตสื่อ นวัตกรรมทางการศึกษาด้วยเทคโนโลยีสารสนเทศที่สอดคล้องกับการจัดการเรียนการสอนในยุคศตวรรษที่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  <w:p w:rsidR="00FD4A50" w:rsidRPr="0008022D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17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827F2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พัฒนาศักยภาพครูและบุคลากรทางการศึกษาด้านการใช้เทคโนโลยีสารสนเทศในการจัดการเรียนรู้</w:t>
            </w:r>
            <w:r w:rsidRPr="0008022D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ภาษาอังกฤษ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โดยแอพพลิเคชั่น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“Echo English”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</w:t>
            </w:r>
            <w:r w:rsidRPr="00532159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Pr="00A37E30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โครงการนิเทศ ติดตามการจัดการเรียนรู้โดยใช้ระบบเทคโนโลยีสารสนเทศ</w:t>
            </w:r>
          </w:p>
        </w:tc>
      </w:tr>
      <w:tr w:rsidR="00FD4A50" w:rsidRPr="007B4208" w:rsidTr="00FD7E35">
        <w:tc>
          <w:tcPr>
            <w:tcW w:w="1730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lastRenderedPageBreak/>
              <w:t>5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ส่งเสริมให้ทุกภาคส่วนมีส่วนร่วมในการจัดการศึกษาตามหลัก</w:t>
            </w:r>
            <w:proofErr w:type="spellStart"/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บาล</w:t>
            </w:r>
          </w:p>
        </w:tc>
        <w:tc>
          <w:tcPr>
            <w:tcW w:w="1768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ส่งเสริมให้ทุกภาคส่วนมีส่วนร่วมในการจัดการศึกษาตามหลัก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1817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การเป็นองค์กรแห่งการเรียนรู้ที่ทุกภาคส่วนมีส่วนร่วม สอดคล้องตามหลัก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1858" w:type="dxa"/>
          </w:tcPr>
          <w:p w:rsidR="00FD4A50" w:rsidRPr="00D24A22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Pr="00D24A2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 องค์กรเอกชน และองค์กรปกครองส่วนท้องถิ่น</w:t>
            </w:r>
            <w:r w:rsidRPr="00D24A22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มีส่วนร่วมและสนับสนุนการจัดการศึกษา</w:t>
            </w:r>
          </w:p>
        </w:tc>
        <w:tc>
          <w:tcPr>
            <w:tcW w:w="1843" w:type="dxa"/>
          </w:tcPr>
          <w:p w:rsidR="00FD4A50" w:rsidRPr="007B4208" w:rsidRDefault="00FD4A50" w:rsidP="00FD7E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:rsidR="00FD4A50" w:rsidRDefault="00FD4A50" w:rsidP="00FD4A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Pr="007B4208" w:rsidRDefault="00FD4A50" w:rsidP="00FD4A50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7B4208">
        <w:rPr>
          <w:rFonts w:ascii="TH SarabunPSK" w:hAnsi="TH SarabunPSK" w:cs="TH SarabunPSK"/>
          <w:b/>
          <w:bCs/>
          <w:sz w:val="32"/>
          <w:szCs w:val="32"/>
          <w:cs/>
        </w:rPr>
        <w:t>กลุ่มระดับ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ประถมศึกษา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(โรงเรียนขนาดเล็ก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)  จำนวน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5  โครงการ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40"/>
        <w:gridCol w:w="1776"/>
        <w:gridCol w:w="1825"/>
        <w:gridCol w:w="1850"/>
        <w:gridCol w:w="1825"/>
      </w:tblGrid>
      <w:tr w:rsidR="00FD4A50" w:rsidTr="00FD7E35">
        <w:tc>
          <w:tcPr>
            <w:tcW w:w="1740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ประเด็นยุทธศาสตร์</w:t>
            </w:r>
          </w:p>
        </w:tc>
        <w:tc>
          <w:tcPr>
            <w:tcW w:w="1776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เป้าประสงค์</w:t>
            </w:r>
          </w:p>
        </w:tc>
        <w:tc>
          <w:tcPr>
            <w:tcW w:w="1825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กลยุทธ์</w:t>
            </w:r>
          </w:p>
        </w:tc>
        <w:tc>
          <w:tcPr>
            <w:tcW w:w="1850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25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โครงการ</w:t>
            </w:r>
          </w:p>
        </w:tc>
      </w:tr>
      <w:tr w:rsidR="00FD4A50" w:rsidTr="00FD7E35">
        <w:tc>
          <w:tcPr>
            <w:tcW w:w="1740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สนับสนุนประชากรผู้รับบริการในระบบ นอกระบบ แ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ล</w:t>
            </w:r>
            <w:r w:rsidRPr="007B4208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ะตามอัธยาศัย ให้ได้รับการศึกษา</w:t>
            </w:r>
            <w:r w:rsidRPr="007B4208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lastRenderedPageBreak/>
              <w:t>อย่างทั่วถึงและต่อเนื่องตลอดชีวิต</w:t>
            </w:r>
          </w:p>
        </w:tc>
        <w:tc>
          <w:tcPr>
            <w:tcW w:w="1776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4208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1.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เพื่อสนับสนุนประชากรผู้รับบริการทั้ง 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ระบบให้ได้รับการศึกษาอย่าง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ทั่วถึงต่อเนื่องตลอดชีวิต</w:t>
            </w:r>
          </w:p>
        </w:tc>
        <w:tc>
          <w:tcPr>
            <w:tcW w:w="1825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4208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1.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ส่งเสริมสนับสนุน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ให้ประชาชนได้รับการบริการทางการศึกษาทั้งในระบบ นอกระบบ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และตามอัธยาศัย อย่างเท่าเทียมและทั่วถึง</w:t>
            </w:r>
          </w:p>
        </w:tc>
        <w:tc>
          <w:tcPr>
            <w:tcW w:w="1850" w:type="dxa"/>
          </w:tcPr>
          <w:p w:rsidR="00FD4A50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นักเรียนในโรงเรียนขนาดเล็กทุกคนได้รับโอกาสในการเรียนรู้อย่างทั่วถึง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</w:t>
            </w:r>
          </w:p>
          <w:p w:rsidR="00FD4A50" w:rsidRPr="00D46F83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46F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25" w:type="dxa"/>
          </w:tcPr>
          <w:p w:rsidR="00FD4A50" w:rsidRPr="007B4208" w:rsidRDefault="00FD4A50" w:rsidP="00FD7E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-</w:t>
            </w:r>
          </w:p>
        </w:tc>
      </w:tr>
      <w:tr w:rsidR="00FD4A50" w:rsidRPr="007B4208" w:rsidTr="00FD7E35">
        <w:tc>
          <w:tcPr>
            <w:tcW w:w="1740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2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 xml:space="preserve">เร่งรัดให้ผู้เรียนทั้ง </w:t>
            </w: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3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ระบบ มีคุณภาพตามมาตรฐานการศึกษาชาติ</w:t>
            </w:r>
          </w:p>
        </w:tc>
        <w:tc>
          <w:tcPr>
            <w:tcW w:w="1776" w:type="dxa"/>
          </w:tcPr>
          <w:p w:rsidR="00FD4A50" w:rsidRPr="008A4EF1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4EF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A4EF1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และเร่งรัดให้ผู้รับบริการทั้ง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ระบบมีคุณภาพตามมาตรฐานการศึกษาชาติ</w:t>
            </w:r>
          </w:p>
        </w:tc>
        <w:tc>
          <w:tcPr>
            <w:tcW w:w="1825" w:type="dxa"/>
          </w:tcPr>
          <w:p w:rsidR="00FD4A50" w:rsidRDefault="00FD4A50" w:rsidP="00FD7E35">
            <w:pPr>
              <w:rPr>
                <w:color w:val="FF0000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ส่งเสริมสนับสนุน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ให้ประชาชนได้รับการบริการทางการศึกษาทั้งในระบบ นอกระบบ และตามอัธยาศัย อย่างมีคุณภาพตามมาตรฐานทั้งในระดับชาติและระดับสากล</w:t>
            </w:r>
          </w:p>
          <w:p w:rsidR="00FD4A50" w:rsidRPr="00D514C7" w:rsidRDefault="00FD4A50" w:rsidP="00FD7E35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D514C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3.</w:t>
            </w:r>
            <w:r w:rsidRPr="00D514C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ส่งเสริมและพัฒนาผู้เรียนให้เป็นคนดี คนเก่ง และสามารถใช้เทคโนโลยีและนวัตกรรมทางการเกษตรได้อย่างเหมาะสม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สำรวจความต้องการของสังคม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 และท้องถิ่น ต่อระบบการจัดการเรียนการสอน</w:t>
            </w:r>
          </w:p>
        </w:tc>
        <w:tc>
          <w:tcPr>
            <w:tcW w:w="1850" w:type="dxa"/>
          </w:tcPr>
          <w:p w:rsidR="00FD4A50" w:rsidRPr="00BB459E" w:rsidRDefault="00FD4A50" w:rsidP="00FD7E35">
            <w:pPr>
              <w:spacing w:after="16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นักเรียนในโรงเรียนขนาดเล็กทุกคนมีคุณภาพตามหลักสูตรและ</w:t>
            </w:r>
            <w:r w:rsidRPr="00BB459E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ตามมาตรฐานการศึกษาชาติและระดับสากล</w:t>
            </w:r>
          </w:p>
          <w:p w:rsidR="00FD4A50" w:rsidRPr="00D514C7" w:rsidRDefault="00FD4A50" w:rsidP="00FD7E3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Pr="00D514C7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D514C7">
              <w:rPr>
                <w:rFonts w:ascii="TH SarabunIT๙" w:hAnsi="TH SarabunIT๙" w:cs="TH SarabunIT๙"/>
                <w:sz w:val="32"/>
                <w:szCs w:val="32"/>
                <w:cs/>
              </w:rPr>
              <w:t>ผู้เรียนทุกคนได้รับการส่งเสริมในการสร้างความดี เพื่อช่วยเหลือบ้านเมือง</w:t>
            </w:r>
          </w:p>
          <w:p w:rsidR="00FD4A50" w:rsidRPr="00D514C7" w:rsidRDefault="00FD4A50" w:rsidP="00FD7E3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Pr="00D514C7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D514C7">
              <w:rPr>
                <w:rFonts w:ascii="TH SarabunIT๙" w:hAnsi="TH SarabunIT๙" w:cs="TH SarabunIT๙"/>
                <w:sz w:val="32"/>
                <w:szCs w:val="32"/>
                <w:cs/>
              </w:rPr>
              <w:t>ผู้เรียนทุกคนได้รับการส่งเสริมในการที่จะพัฒนาเป็นคนดี คนเก่งในอนาคต</w:t>
            </w:r>
          </w:p>
          <w:p w:rsidR="00FD4A50" w:rsidRPr="00BB459E" w:rsidRDefault="00FD4A50" w:rsidP="00FD7E35">
            <w:pPr>
              <w:spacing w:after="16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 w:rsidRPr="00D514C7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D514C7">
              <w:rPr>
                <w:rFonts w:ascii="TH SarabunIT๙" w:hAnsi="TH SarabunIT๙" w:cs="TH SarabunIT๙"/>
                <w:sz w:val="32"/>
                <w:szCs w:val="32"/>
                <w:cs/>
              </w:rPr>
              <w:t>ผู้เรียนทุกคนได้รับการพัฒนาทักษะการใช้เทคโนโลยีและนวัตกรรมทางการเกษตร</w:t>
            </w:r>
          </w:p>
        </w:tc>
        <w:tc>
          <w:tcPr>
            <w:tcW w:w="1825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827F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ยกระดับคุณภาพการศึกษาในโรงเรียนขนาดเล็ก</w:t>
            </w:r>
          </w:p>
          <w:p w:rsidR="00FD4A50" w:rsidRPr="00D514C7" w:rsidRDefault="00FD4A50" w:rsidP="00FD7E3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4E02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D514C7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โครงการส่งเสริมและพัฒนาโรงเรียนคุณธรรม</w:t>
            </w:r>
          </w:p>
          <w:p w:rsidR="00FD4A50" w:rsidRPr="00D514C7" w:rsidRDefault="00FD4A50" w:rsidP="00FD7E3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Pr="00D514C7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D514C7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โครงการส่งเสริม</w:t>
            </w:r>
          </w:p>
          <w:p w:rsidR="00FD4A50" w:rsidRPr="00D514C7" w:rsidRDefault="00FD4A50" w:rsidP="00FD7E3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514C7">
              <w:rPr>
                <w:rFonts w:ascii="TH SarabunIT๙" w:hAnsi="TH SarabunIT๙" w:cs="TH SarabunIT๙"/>
                <w:sz w:val="32"/>
                <w:szCs w:val="32"/>
                <w:cs/>
              </w:rPr>
              <w:t>และพัฒนาโรงเรียนคุณภาพ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Pr="00D514C7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D514C7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โครงการจัดการเทคโนโลยีและนวัตกรรมทางการเกษตร</w:t>
            </w:r>
          </w:p>
        </w:tc>
      </w:tr>
      <w:tr w:rsidR="00FD4A50" w:rsidRPr="007B4208" w:rsidTr="00FD7E35">
        <w:tc>
          <w:tcPr>
            <w:tcW w:w="1740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3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พัฒนาครูและบุคลากรทางการศึกษามีความเป็นมืออาชีพสู่สากล</w:t>
            </w:r>
          </w:p>
        </w:tc>
        <w:tc>
          <w:tcPr>
            <w:tcW w:w="1776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พัฒนาครูและบุคลากรทางการศึกษาให้มี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ความเป็นมืออาชีพสู่สากล</w:t>
            </w:r>
          </w:p>
        </w:tc>
        <w:tc>
          <w:tcPr>
            <w:tcW w:w="1825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ส่งเสริมและพัฒนาระบบการจัดการเรียนการสอนให้มี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ประสิทธิภาพทั้งในระบบ นอกระบบ และตามอัธยาศัย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 สนับสนุน และพัฒนาครูและบุคลากรทางการศึกษาให้มีทักษะ สมรรถนะสู่ความเป็นมืออาชีพ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 สนับสนุน และพัฒนาครูและบุคลากรทางการศึกษาให้มีคุณภาพชีวิตที่ดี</w:t>
            </w:r>
          </w:p>
        </w:tc>
        <w:tc>
          <w:tcPr>
            <w:tcW w:w="1850" w:type="dxa"/>
          </w:tcPr>
          <w:p w:rsidR="00FD4A50" w:rsidRPr="007B4208" w:rsidRDefault="00FD4A50" w:rsidP="00FD7E35">
            <w:pPr>
              <w:spacing w:after="16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สามารถออกแบบการจัดการเรียนรู้ที่มีประสิทธิภาพ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7.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ผู้บริหาร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สถานศึกษาไม่น้อยกว่าร้อยละ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มีความรู้ความสามารถในใช้ภาษาอังกฤษเพื่อการสื่อสาร</w:t>
            </w:r>
          </w:p>
        </w:tc>
        <w:tc>
          <w:tcPr>
            <w:tcW w:w="1825" w:type="dxa"/>
          </w:tcPr>
          <w:p w:rsidR="00FD4A50" w:rsidRPr="007B4208" w:rsidRDefault="00FD4A50" w:rsidP="00FD7E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-</w:t>
            </w:r>
          </w:p>
        </w:tc>
      </w:tr>
      <w:tr w:rsidR="00FD4A50" w:rsidRPr="007B4208" w:rsidTr="00FD7E35">
        <w:tc>
          <w:tcPr>
            <w:tcW w:w="1740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4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ส่งเสริมผู้เรียนทุกวัยสามารถใช้เทคโนโลยีในการเรียนรู้อย่างเหมาะสม</w:t>
            </w:r>
          </w:p>
        </w:tc>
        <w:tc>
          <w:tcPr>
            <w:tcW w:w="1776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ส่งเสริมผู้เรียนทุกวัยให้สามารถใช้เทคโนโลยีในการเรียนรู้อย่างเหมาะสม</w:t>
            </w:r>
          </w:p>
        </w:tc>
        <w:tc>
          <w:tcPr>
            <w:tcW w:w="1825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สรรและสนับสนุนการนำเทคโนโลยีมาใช้ในการพัฒนาระบบการให้บริการทางการศึกษาได้อย่างเหมาะสมและเพียงพอ</w:t>
            </w:r>
          </w:p>
        </w:tc>
        <w:tc>
          <w:tcPr>
            <w:tcW w:w="1850" w:type="dxa"/>
          </w:tcPr>
          <w:p w:rsidR="00FD4A50" w:rsidRPr="008C45F1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ครูและบุคลากรทางการศึกษาทุกคนได้รับการพัฒนาด้านการจัดการเรียนรู้โดยใช้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ICT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เป็นฐาน                     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ครูและบุคลากรทางการศึกษาร้อยละ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นำเทคโนโลยีไปใช้ในการจัดการเรียนรู้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</w:t>
            </w:r>
          </w:p>
        </w:tc>
        <w:tc>
          <w:tcPr>
            <w:tcW w:w="1825" w:type="dxa"/>
          </w:tcPr>
          <w:p w:rsidR="00FD4A50" w:rsidRPr="007B4208" w:rsidRDefault="00FD4A50" w:rsidP="00FD7E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:rsidR="00FD4A50" w:rsidRDefault="00FD4A50" w:rsidP="00FD4A5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41AA" w:rsidRDefault="00D641AA" w:rsidP="00FD4A5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41AA" w:rsidRDefault="00D641AA" w:rsidP="00FD4A5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41AA" w:rsidRDefault="00D641AA" w:rsidP="00FD4A5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Pr="007B4208" w:rsidRDefault="00FD4A50" w:rsidP="00FD4A50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4. </w:t>
      </w:r>
      <w:proofErr w:type="gramStart"/>
      <w:r w:rsidRPr="007B4208">
        <w:rPr>
          <w:rFonts w:ascii="TH SarabunPSK" w:hAnsi="TH SarabunPSK" w:cs="TH SarabunPSK"/>
          <w:b/>
          <w:bCs/>
          <w:sz w:val="32"/>
          <w:szCs w:val="32"/>
          <w:cs/>
        </w:rPr>
        <w:t>กลุ่มระดับ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มัธยมศึกษา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13  โครงการ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22"/>
        <w:gridCol w:w="1760"/>
        <w:gridCol w:w="1809"/>
        <w:gridCol w:w="1835"/>
        <w:gridCol w:w="1890"/>
      </w:tblGrid>
      <w:tr w:rsidR="00FD4A50" w:rsidTr="00FD7E35">
        <w:tc>
          <w:tcPr>
            <w:tcW w:w="2957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ประเด็นยุทธศาสตร์</w:t>
            </w:r>
          </w:p>
        </w:tc>
        <w:tc>
          <w:tcPr>
            <w:tcW w:w="2957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เป้าประสงค์</w:t>
            </w:r>
          </w:p>
        </w:tc>
        <w:tc>
          <w:tcPr>
            <w:tcW w:w="2957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กลยุทธ์</w:t>
            </w:r>
          </w:p>
        </w:tc>
        <w:tc>
          <w:tcPr>
            <w:tcW w:w="2957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58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โครงการ</w:t>
            </w:r>
          </w:p>
        </w:tc>
      </w:tr>
      <w:tr w:rsidR="00FD4A50" w:rsidTr="00FD7E35"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สนับสนุนประชากรผู้รับบริการในระบบ นอกระบบ แ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ล</w:t>
            </w:r>
            <w:r w:rsidRPr="007B4208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ะตามอัธยาศัย ให้ได้รับการศึกษาอย่างทั่วถึงและต่อเนื่องตลอดชีวิต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เพื่อสนับสนุนประชากรผู้รับบริการทั้ง 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ระบบให้ได้รับการศึกษาอย่างทั่วถึงต่อเนื่องตลอดชีวิต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ส่งเสริมสนับสนุน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ให้ประชาชนได้รับการบริการทางการศึกษาทั้งในระบบ นอกระบบ และตามอัธยาศัย อย่างเท่าเทียมและทั่วถึง</w:t>
            </w:r>
          </w:p>
        </w:tc>
        <w:tc>
          <w:tcPr>
            <w:tcW w:w="2957" w:type="dxa"/>
          </w:tcPr>
          <w:p w:rsidR="00FD4A50" w:rsidRPr="00E64E02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ผู้เรียนระดับชั้นมัธยมศึกษาทุกคนได้เข้าเรียนทั้ง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ระบบอย่างทั่วถึง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ผู้เรียนทั้ง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ระบบทุกคนได้รับการศึกษาจนจบการศึกษาระดับมัธยมศึกษา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3.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ผู้ด้อยโอกาสและผู้พิการทุกคนได้รับการศึกษาระดับมัธยมศึกษา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</w:t>
            </w:r>
          </w:p>
        </w:tc>
        <w:tc>
          <w:tcPr>
            <w:tcW w:w="2958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โครงการทวิศึกษาเรียนร่วมหลักสูตรอาชีวศึกษาและมัธยมศึกษา      ตอนปลาย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</w:t>
            </w:r>
          </w:p>
        </w:tc>
      </w:tr>
      <w:tr w:rsidR="00FD4A50" w:rsidRPr="007B4208" w:rsidTr="00FD7E35"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2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 xml:space="preserve">เร่งรัดให้ผู้เรียนทั้ง </w:t>
            </w: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3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ระบบ มีคุณภาพตามมาตรฐานการศึกษาชาติ</w:t>
            </w:r>
          </w:p>
        </w:tc>
        <w:tc>
          <w:tcPr>
            <w:tcW w:w="2957" w:type="dxa"/>
          </w:tcPr>
          <w:p w:rsidR="00FD4A50" w:rsidRPr="008A4EF1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4EF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A4EF1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และเร่งรัดให้ผู้รับบริการทั้ง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ระบบมีคุณภาพตามมาตรฐานการศึกษาชาติ</w:t>
            </w:r>
          </w:p>
        </w:tc>
        <w:tc>
          <w:tcPr>
            <w:tcW w:w="2957" w:type="dxa"/>
          </w:tcPr>
          <w:p w:rsidR="00FD4A50" w:rsidRDefault="00FD4A50" w:rsidP="00FD7E35">
            <w:pPr>
              <w:rPr>
                <w:color w:val="FF0000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ส่งเสริมสนับสนุน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ให้ประชาชนได้รับการบริการทางการศึกษาทั้งในระบบ นอกระบบ และตามอัธยาศัย อย่างมีคุณภาพตามมาตรฐานทั้งในระดับชาติและระดับสากล</w:t>
            </w:r>
          </w:p>
          <w:p w:rsidR="00FD4A50" w:rsidRPr="00D514C7" w:rsidRDefault="00FD4A50" w:rsidP="00FD7E35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D514C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3.</w:t>
            </w:r>
            <w:r w:rsidRPr="00D514C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ส่งเสริมและพัฒนาผู้เรียนให้เป็นคนดี คนเก่ง และสามารถใช้เทคโนโลยีและนวัตกรรมทาง</w:t>
            </w:r>
            <w:r w:rsidRPr="00D514C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lastRenderedPageBreak/>
              <w:t>การเกษตรได้อย่างเหมาะสม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สำรวจความต้องการของสังคม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 และท้องถิ่น ต่อระบบการจัดการเรียนการสอน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spacing w:after="16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4. </w:t>
            </w:r>
            <w:proofErr w:type="gram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นักเรียนระดับมัธยมศึกษา  ทุกคนมีคุณภาพตามหลักสูตรและ</w:t>
            </w:r>
            <w:r w:rsidRPr="00BB459E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ตามมาตรฐานการศึกษาชาติและระดับสากล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ผู้เรียนทุกคนมีความคล่องแคล่วในการคิดเลข การอ่านและการเขียนภาษาไทย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ผู้เรียนทุกคนได้รับการพัฒนาทักษะภาษาอังกฤษเพื่อการสื่อสาร</w:t>
            </w:r>
          </w:p>
        </w:tc>
        <w:tc>
          <w:tcPr>
            <w:tcW w:w="2958" w:type="dxa"/>
          </w:tcPr>
          <w:p w:rsidR="00FD4A50" w:rsidRPr="00A627E5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827F2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ส่งเสริมการยกระดับผลสัมฤทธิ์ทางการเรียนรู้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กลุ่มสาระเรียนรู้ และ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กิจกรรมพัฒนาผู้เรียน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โครงการพัฒนาทักษะการเรียนรู้ภาษาไทยในศตวรรษที่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โครงการประชุมสัมมนาเชิงปฏิบัติการเพิ่มผลสัมฤทธิ์ในการ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ปฏิบัติงานกลุ่มสาระภาษาอังกฤษ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 โครงการพัฒนาทักษะการคิดเลขของนักเรียนระดับชั้นมัธยมศึกษา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โครงการเสริมสร้างวินัยและค่านิยมหลักของคนไทย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ประการโดยใช้กระบวนการลูกเสือ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โครงการน้อมนำหลักปรัชญาของเศรษฐกิจพอเพียงสู่สถานศึกษาพอเพียงในจังหวัดร้อยเอ็ดอย่างยั่งยืน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โครงการคลังเครื่องมือวัดผลและประเมินผลกลุ่มสาระการเรียนรู้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โครงการพัฒนาระบบนิเทศภายใน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10.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โครงการสอบวัดแววด้านช่าง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โครงการวิจัยและพัฒนาระบบ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ประกันคุณภาพภายในสถานศึกษา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 xml:space="preserve">                   </w:t>
            </w:r>
          </w:p>
        </w:tc>
      </w:tr>
      <w:tr w:rsidR="00FD4A50" w:rsidRPr="007B4208" w:rsidTr="00FD7E35">
        <w:trPr>
          <w:trHeight w:val="4660"/>
        </w:trPr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lastRenderedPageBreak/>
              <w:t>3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พัฒนาครูและบุคลากรทางการศึกษามีความเป็นมืออาชีพสู่สากล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พัฒนาครูและบุคลากรทางการศึกษาให้มีความเป็นมืออาชีพสู่สากล</w:t>
            </w:r>
          </w:p>
        </w:tc>
        <w:tc>
          <w:tcPr>
            <w:tcW w:w="2957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ส่งเสริมและพัฒนาระบบการจัดการเรียนการสอนให้มีประสิทธิภาพทั้งในระบบ นอกระบบ และตามอัธยาศัย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 สนับสนุน และพัฒนาครูและบุคลากรทางการศึกษาให้มีทักษะ สมรรถนะสู่ความเป็นมืออาชีพ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 สนับสนุน และพัฒนาครูและบุคลากรทางการศึกษาให้มีคุณภาพชีวิตที่ดี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spacing w:after="16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สามารถออกแบบการจัดการเรียนรู้ที่มีประสิทธิภาพ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8.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ผู้บริหารสถานศึกษาไม่น้อยกว่าร้อยละ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มีความรู้ความสามารถในใช้ภาษาอังกฤษเพื่อการสื่อสาร</w:t>
            </w:r>
          </w:p>
        </w:tc>
        <w:tc>
          <w:tcPr>
            <w:tcW w:w="2958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โครงการอบรมคุณธรรมและจริยธรรมเพื่อพัฒนาคุณภาพชีวิต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 xml:space="preserve">             </w:t>
            </w:r>
          </w:p>
          <w:p w:rsidR="00FD4A50" w:rsidRPr="00280F7C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D4A50" w:rsidRPr="007B4208" w:rsidTr="00FD7E35"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4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ส่งเสริมผู้เรียนทุกวัยสามารถใช้เทคโนโลยีในการเรียนรู้อย่างเหมาะสม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ส่งเสริมผู้เรียนทุกวัยให้สามารถใช้เทคโนโลยีในการเรียนรู้อย่างเหมาะสม</w:t>
            </w:r>
          </w:p>
        </w:tc>
        <w:tc>
          <w:tcPr>
            <w:tcW w:w="2957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สรรและสนับสนุนการนำเทคโนโลยีมาใช้ในการพัฒนาระบบการให้บริการทางการศึกษาได้อย่างเหมาะสมและเพียงพอ</w:t>
            </w:r>
          </w:p>
          <w:p w:rsidR="00D641AA" w:rsidRPr="007B4208" w:rsidRDefault="00D641AA" w:rsidP="00FD7E35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2957" w:type="dxa"/>
          </w:tcPr>
          <w:p w:rsidR="00FD4A50" w:rsidRPr="008C45F1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ผู้เรียนทุกคนได้รับการจัดการเรียนรู้โดยใช้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ICT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</w:t>
            </w:r>
          </w:p>
        </w:tc>
        <w:tc>
          <w:tcPr>
            <w:tcW w:w="2958" w:type="dxa"/>
          </w:tcPr>
          <w:p w:rsidR="00FD4A50" w:rsidRPr="00A37E30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D4A50" w:rsidRPr="007B4208" w:rsidTr="00FD7E35"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lastRenderedPageBreak/>
              <w:t>5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ส่งเสริมให้ทุกภาคส่วนมีส่วนร่วมในการจัดการศึกษาตามหลัก</w:t>
            </w:r>
            <w:proofErr w:type="spellStart"/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บาล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ส่งเสริมให้ทุกภาคส่วนมีส่วนร่วมในการจัดการศึกษาตามหลัก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การเป็นองค์กรแห่งการเรียนรู้ที่มีความสอดคล้องตามหลัก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2957" w:type="dxa"/>
          </w:tcPr>
          <w:p w:rsidR="00FD4A50" w:rsidRPr="00D24A22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D24A2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 องค์กรเอกชน และองค์กรปกครองส่วนท้องถิ่น</w:t>
            </w:r>
            <w:r w:rsidRPr="00D24A22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มีส่วนร่วมและสนับสนุนการจัดการศึกษา</w:t>
            </w:r>
          </w:p>
        </w:tc>
        <w:tc>
          <w:tcPr>
            <w:tcW w:w="2958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อบรมหลักสูตรพนักงานเจ้าหน้าที่ส่งเสริมความประพฤตินักเรียนและนักศึกษาประจำศูนย์เฉพาะกิจคุ้มครองช่วยเหลือนักเรียนเสริมสร้างระบบแนะแนวและพัฒนาทักษะชีวิตเพื่อสร้างภูมิคุ้มกันทางสังคม</w:t>
            </w:r>
          </w:p>
          <w:p w:rsidR="00FD4A50" w:rsidRPr="00532159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</w:t>
            </w:r>
          </w:p>
        </w:tc>
      </w:tr>
    </w:tbl>
    <w:p w:rsidR="00FD4A50" w:rsidRDefault="00FD4A50" w:rsidP="00FD4A5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Pr="007B4208" w:rsidRDefault="00FD4A50" w:rsidP="00FD4A50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7B4208">
        <w:rPr>
          <w:rFonts w:ascii="TH SarabunPSK" w:hAnsi="TH SarabunPSK" w:cs="TH SarabunPSK"/>
          <w:b/>
          <w:bCs/>
          <w:sz w:val="32"/>
          <w:szCs w:val="32"/>
          <w:cs/>
        </w:rPr>
        <w:t>กลุ่มระดับ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มัธยมศึกษา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(โรงเรียนขยายโอกาสทางการศึกษา) จำนวน 5 โครงการ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40"/>
        <w:gridCol w:w="1778"/>
        <w:gridCol w:w="1826"/>
        <w:gridCol w:w="1851"/>
        <w:gridCol w:w="1821"/>
      </w:tblGrid>
      <w:tr w:rsidR="00FD4A50" w:rsidTr="00FD7E35">
        <w:tc>
          <w:tcPr>
            <w:tcW w:w="1740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ประเด็นยุทธศาสตร์</w:t>
            </w:r>
          </w:p>
        </w:tc>
        <w:tc>
          <w:tcPr>
            <w:tcW w:w="1778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เป้าประสงค์</w:t>
            </w:r>
          </w:p>
        </w:tc>
        <w:tc>
          <w:tcPr>
            <w:tcW w:w="1826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กลยุทธ์</w:t>
            </w:r>
          </w:p>
        </w:tc>
        <w:tc>
          <w:tcPr>
            <w:tcW w:w="1851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21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โครงการ</w:t>
            </w:r>
          </w:p>
        </w:tc>
      </w:tr>
      <w:tr w:rsidR="00FD4A50" w:rsidTr="00FD7E35">
        <w:tc>
          <w:tcPr>
            <w:tcW w:w="1740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สนับสนุนประชากรผู้รับบริการในระบบ นอกระบบ แ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ล</w:t>
            </w:r>
            <w:r w:rsidRPr="007B4208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ะตามอัธยาศัย ให้ได้รับการศึกษาอย่างทั่วถึงและต่อเนื่องตลอดชีวิต</w:t>
            </w:r>
          </w:p>
        </w:tc>
        <w:tc>
          <w:tcPr>
            <w:tcW w:w="1778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เพื่อสนับสนุนประชากรผู้รับบริการทั้ง 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ระบบให้ได้รับการศึกษาอย่างทั่วถึงต่อเนื่องตลอดชีวิต</w:t>
            </w:r>
          </w:p>
        </w:tc>
        <w:tc>
          <w:tcPr>
            <w:tcW w:w="1826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ส่งเสริมสนับสนุน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ให้ประชาชนได้รับการบริการทางการศึกษาทั้งในระบบ นอกระบบ และตามอัธยาศัย อย่างเท่าเทียมและทั่วถึง</w:t>
            </w:r>
          </w:p>
        </w:tc>
        <w:tc>
          <w:tcPr>
            <w:tcW w:w="1851" w:type="dxa"/>
          </w:tcPr>
          <w:p w:rsidR="00FD4A50" w:rsidRPr="00FB23B2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ผู้เรียนระดับชั้นมัธยมศึกษาในโรงเรียนขยายโอกาสทางการศึกษาทุกคนได้เข้าเรียนทั้ง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ระบบจนจบการศึกษาระดับมัธยมศึกษาตอนต้น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</w:t>
            </w:r>
          </w:p>
          <w:p w:rsidR="00FD4A50" w:rsidRPr="007B4208" w:rsidRDefault="00FD4A50" w:rsidP="00FD7E35">
            <w:pPr>
              <w:spacing w:after="16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46F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821" w:type="dxa"/>
          </w:tcPr>
          <w:p w:rsidR="00FD4A50" w:rsidRPr="007B4208" w:rsidRDefault="00FD4A50" w:rsidP="00FD7E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  <w:tr w:rsidR="00FD4A50" w:rsidRPr="007B4208" w:rsidTr="00FD7E35">
        <w:tc>
          <w:tcPr>
            <w:tcW w:w="1740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2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 xml:space="preserve">เร่งรัดให้ผู้เรียนทั้ง </w:t>
            </w: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3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ระบบ มีคุณภาพตาม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lastRenderedPageBreak/>
              <w:t>มาตรฐานการศึกษาชาติ</w:t>
            </w:r>
          </w:p>
        </w:tc>
        <w:tc>
          <w:tcPr>
            <w:tcW w:w="1778" w:type="dxa"/>
          </w:tcPr>
          <w:p w:rsidR="00FD4A50" w:rsidRPr="008A4EF1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4EF1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2. </w:t>
            </w:r>
            <w:r w:rsidRPr="008A4EF1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และเร่งรัดให้ผู้รับบริการทั้ง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ระบบมีคุณภาพตามมาตรฐานการศึกษาชาติ</w:t>
            </w:r>
          </w:p>
        </w:tc>
        <w:tc>
          <w:tcPr>
            <w:tcW w:w="1826" w:type="dxa"/>
          </w:tcPr>
          <w:p w:rsidR="00FD4A50" w:rsidRDefault="00FD4A50" w:rsidP="00FD7E35">
            <w:pPr>
              <w:rPr>
                <w:color w:val="FF0000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2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ส่งเสริมสนับสนุน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ให้ประชาชนได้รับการ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บริการทางการศึกษาทั้งในระบบ นอกระบบ และตามอัธยาศัย อย่างมีคุณภาพตามมาตรฐานทั้งในระดับชาติและระดับสากล</w:t>
            </w:r>
          </w:p>
          <w:p w:rsidR="00FD4A50" w:rsidRPr="00D514C7" w:rsidRDefault="00FD4A50" w:rsidP="00FD7E35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D514C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3.</w:t>
            </w:r>
            <w:r w:rsidRPr="00D514C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ส่งเสริมและพัฒนาผู้เรียนให้เป็นคนดี คนเก่ง และสามารถใช้เทคโนโลยีและนวัตกรรมทางการเกษตรได้อย่างเหมาะสม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สำรวจความต้องการของสังคม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 และท้องถิ่น ต่อระบบการจัดการเรียนการสอน</w:t>
            </w:r>
          </w:p>
        </w:tc>
        <w:tc>
          <w:tcPr>
            <w:tcW w:w="1851" w:type="dxa"/>
          </w:tcPr>
          <w:p w:rsidR="00FD4A50" w:rsidRPr="007B4208" w:rsidRDefault="00FD4A50" w:rsidP="00FD7E35">
            <w:pPr>
              <w:spacing w:after="16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โรงเรียนขยายโอกาสทางการศึกษาทุกแห่งมี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ระบบประกันคุณภาพการศึกษา</w:t>
            </w:r>
            <w:r w:rsidRPr="0023374F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ที่มีประสิทธิภาพ</w:t>
            </w:r>
          </w:p>
        </w:tc>
        <w:tc>
          <w:tcPr>
            <w:tcW w:w="1821" w:type="dxa"/>
          </w:tcPr>
          <w:p w:rsidR="00FD4A50" w:rsidRPr="007B4208" w:rsidRDefault="00FD4A50" w:rsidP="00FD7E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-</w:t>
            </w:r>
          </w:p>
        </w:tc>
      </w:tr>
      <w:tr w:rsidR="00FD4A50" w:rsidRPr="007B4208" w:rsidTr="00FD7E35">
        <w:tc>
          <w:tcPr>
            <w:tcW w:w="1740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3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พัฒนาครูและบุคลากรทางการศึกษามีความเป็นมืออาชีพสู่สากล</w:t>
            </w:r>
          </w:p>
        </w:tc>
        <w:tc>
          <w:tcPr>
            <w:tcW w:w="1778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พัฒนาครูและบุคลากรทางการศึกษาให้มีความเป็นมืออาชีพสู่สากล</w:t>
            </w:r>
          </w:p>
        </w:tc>
        <w:tc>
          <w:tcPr>
            <w:tcW w:w="1826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ส่งเสริมและพัฒนาระบบการจัดการเรียนการสอนให้มีประสิทธิภาพทั้งในระบบ นอกระบบ และตามอัธยาศัย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 สนับสนุน และพัฒนาครูและ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บุคลากรทางการศึกษาให้มีทักษะ สมรรถนะสู่ความเป็นมืออาชีพ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 สนับสนุน และพัฒนาครูและบุคลากรทางการศึกษาให้มีคุณภาพชีวิตที่ดี</w:t>
            </w:r>
          </w:p>
        </w:tc>
        <w:tc>
          <w:tcPr>
            <w:tcW w:w="1851" w:type="dxa"/>
          </w:tcPr>
          <w:p w:rsidR="00FD4A50" w:rsidRPr="007B4208" w:rsidRDefault="00FD4A50" w:rsidP="00FD7E35">
            <w:pPr>
              <w:spacing w:after="16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สามารถออกแบบการจัดการเรียนรู้ที่มีประสิทธิภาพ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ผู้บริหารสถานศึกษาไม่น้อยกว่าร้อยละ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มีความรู้ความสามารถในใช้ภาษาอังกฤษเพื่อการสื่อสาร</w:t>
            </w:r>
          </w:p>
        </w:tc>
        <w:tc>
          <w:tcPr>
            <w:tcW w:w="1821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โครงการพัฒนาครูและบุคลากรทางการศึกษาสู่มืออาชีพ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โครงการพัฒนาครูประจำการที่สอนไม่ตรงตามวุฒิ/วิชาเอก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โครงการพัฒนาครูแนะแนวใน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สถานศึกษาที่จัดการศึกษาระดับประถมศึกษาและมัธยมศึกษาตอนต้น</w:t>
            </w:r>
          </w:p>
          <w:p w:rsidR="00FD4A50" w:rsidRPr="00A5657C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D4A50" w:rsidRPr="007B4208" w:rsidTr="00FD7E35">
        <w:tc>
          <w:tcPr>
            <w:tcW w:w="1740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lastRenderedPageBreak/>
              <w:t>4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ส่งเสริมผู้เรียนทุกวัยสามารถใช้เทคโนโลยีในการเรียนรู้อย่างเหมาะสม</w:t>
            </w:r>
          </w:p>
        </w:tc>
        <w:tc>
          <w:tcPr>
            <w:tcW w:w="1778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ส่งเสริมผู้เรียนทุกวัยให้สามารถใช้เทคโนโลยีในการเรียนรู้อย่างเหมาะสม</w:t>
            </w:r>
          </w:p>
        </w:tc>
        <w:tc>
          <w:tcPr>
            <w:tcW w:w="1826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สรรและสนับสนุนการนำเทคโนโลยีมาใช้ในการพัฒนาระบบการให้บริการทางการศึกษาได้อย่างเหมาะสมและเพียงพอ</w:t>
            </w:r>
          </w:p>
        </w:tc>
        <w:tc>
          <w:tcPr>
            <w:tcW w:w="1851" w:type="dxa"/>
          </w:tcPr>
          <w:p w:rsidR="00FD4A50" w:rsidRPr="008C45F1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ผู้เรียนทุกคนได้รับการจัดการเรียนรู้โดยใช้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ICT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</w:t>
            </w:r>
          </w:p>
        </w:tc>
        <w:tc>
          <w:tcPr>
            <w:tcW w:w="1821" w:type="dxa"/>
          </w:tcPr>
          <w:p w:rsidR="00FD4A50" w:rsidRPr="00A37E30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D4A50" w:rsidRPr="007B4208" w:rsidTr="00FD7E35">
        <w:trPr>
          <w:trHeight w:val="70"/>
        </w:trPr>
        <w:tc>
          <w:tcPr>
            <w:tcW w:w="1740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5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ส่งเสริมให้ทุกภาคส่วนมีส่วนร่วมในการจัดการศึกษาตามหลัก</w:t>
            </w:r>
            <w:proofErr w:type="spellStart"/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บาล</w:t>
            </w:r>
          </w:p>
        </w:tc>
        <w:tc>
          <w:tcPr>
            <w:tcW w:w="1778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ส่งเสริมให้ทุกภาคส่วนมีส่วนร่วมในการจัดการศึกษาตามหลัก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1826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การเป็นองค์กรแห่งการเรียนรู้ที่มีความสอดคล้องตามหลัก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1851" w:type="dxa"/>
          </w:tcPr>
          <w:p w:rsidR="00FD4A50" w:rsidRPr="00D24A22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 องค์กรเอกชน และองค์กรปกครองส่วนท้องถิ่น</w:t>
            </w:r>
            <w:r w:rsidRPr="00D24A22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มีส่วนร่วมและสนับสนุนการจัดการศึกษา</w:t>
            </w:r>
          </w:p>
        </w:tc>
        <w:tc>
          <w:tcPr>
            <w:tcW w:w="1821" w:type="dxa"/>
          </w:tcPr>
          <w:p w:rsidR="00FD4A50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F4A5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CF4A54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โครงการเปิดบ้านสานสัมพันธ์กับชุมชน (</w:t>
            </w:r>
            <w:r w:rsidRPr="00CF4A54">
              <w:rPr>
                <w:rFonts w:ascii="TH SarabunPSK" w:hAnsi="TH SarabunPSK" w:cs="TH SarabunPSK"/>
                <w:sz w:val="32"/>
                <w:szCs w:val="32"/>
              </w:rPr>
              <w:t>Open House</w:t>
            </w:r>
            <w:r w:rsidRPr="00CF4A5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FD4A50" w:rsidRPr="00CF4A54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CF4A5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CF4A54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โครงการสานสัมพันธ์ภาคีเครือข่ายอุปถัมภ์เพื่อพัฒนาการจัดการศึกษา</w:t>
            </w:r>
          </w:p>
        </w:tc>
      </w:tr>
    </w:tbl>
    <w:p w:rsidR="00FD4A50" w:rsidRDefault="00FD4A50" w:rsidP="00FD4A5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41AA" w:rsidRDefault="00D641AA" w:rsidP="00FD4A5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41AA" w:rsidRDefault="00D641AA" w:rsidP="00FD4A50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FD4A50" w:rsidRPr="007B4208" w:rsidRDefault="00FD4A50" w:rsidP="00FD4A50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6. </w:t>
      </w:r>
      <w:r w:rsidRPr="007B4208">
        <w:rPr>
          <w:rFonts w:ascii="TH SarabunPSK" w:hAnsi="TH SarabunPSK" w:cs="TH SarabunPSK"/>
          <w:b/>
          <w:bCs/>
          <w:sz w:val="32"/>
          <w:szCs w:val="32"/>
          <w:cs/>
        </w:rPr>
        <w:t>กลุ่มระดับ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อาชีวศึกษาและอุดมศึกษา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 9 โครงการ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7"/>
        <w:gridCol w:w="1707"/>
        <w:gridCol w:w="1758"/>
        <w:gridCol w:w="2001"/>
        <w:gridCol w:w="1883"/>
      </w:tblGrid>
      <w:tr w:rsidR="00FD4A50" w:rsidTr="00FD7E35">
        <w:tc>
          <w:tcPr>
            <w:tcW w:w="1667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ประเด็นยุทธศาสตร์</w:t>
            </w:r>
          </w:p>
        </w:tc>
        <w:tc>
          <w:tcPr>
            <w:tcW w:w="1707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เป้าประสงค์</w:t>
            </w:r>
          </w:p>
        </w:tc>
        <w:tc>
          <w:tcPr>
            <w:tcW w:w="1758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กลยุทธ์</w:t>
            </w:r>
          </w:p>
        </w:tc>
        <w:tc>
          <w:tcPr>
            <w:tcW w:w="2001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83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โครงการ</w:t>
            </w:r>
          </w:p>
        </w:tc>
      </w:tr>
      <w:tr w:rsidR="00FD4A50" w:rsidTr="00FD7E35">
        <w:tc>
          <w:tcPr>
            <w:tcW w:w="166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สนับสนุนประชากรผู้รับบริการในระบบ นอกระบบ แ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ล</w:t>
            </w:r>
            <w:r w:rsidRPr="007B4208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ะตามอัธยาศัย ให้ได้รับการศึกษาอย่างทั่วถึงและต่อเนื่องตลอดชีวิต</w:t>
            </w:r>
          </w:p>
        </w:tc>
        <w:tc>
          <w:tcPr>
            <w:tcW w:w="170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เพื่อสนับสนุนประชากรผู้รับบริการทั้ง 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ระบบให้ได้รับการศึกษาอย่างทั่วถึงต่อเนื่องตลอดชีวิต</w:t>
            </w:r>
          </w:p>
        </w:tc>
        <w:tc>
          <w:tcPr>
            <w:tcW w:w="1758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ส่งเสริมสนับสนุน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ให้ประชาชนได้รับการบริการทางการศึกษาทั้งในระบบ นอกระบบ และตามอัธยาศัย อย่างเท่าเทียมและทั่วถึง</w:t>
            </w:r>
          </w:p>
        </w:tc>
        <w:tc>
          <w:tcPr>
            <w:tcW w:w="2001" w:type="dxa"/>
          </w:tcPr>
          <w:p w:rsidR="00FD4A50" w:rsidRPr="007B4208" w:rsidRDefault="00FD4A50" w:rsidP="00FD7E35">
            <w:pPr>
              <w:spacing w:after="16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ประชากรวัยเรียนระดับอาชีวศึกษาและอุดมศึกษาไม่น้อยกว่าร้อยละ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ได้เข้าเรียนในสถาบันการศึกษาทั้งภาครัฐและเอกชนอย่างทั่วถึง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ระดับอาชีวศึกษาและอุดมศึกษาทุกคนสามารถสร้างงานสร้างรายได้และมีการพัฒนาทักษะฝีมือให้ตรงความต้องการของตลาดแรงงาน</w:t>
            </w:r>
            <w:r w:rsidRPr="007B420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883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7F26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827F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วิจัยการดำเนินการจัดตั้งคณะแพทยศาสตร์ ที่ศูนย์แพทย์ศาสตร์ศึกษา โรงพยาบาลร้อยเอ็ด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 xml:space="preserve">                    </w:t>
            </w:r>
          </w:p>
          <w:p w:rsidR="00FD4A50" w:rsidRPr="00111347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827F2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</w:t>
            </w:r>
            <w:r w:rsidRPr="00111347"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วิจัยและพัฒนามาตรฐานความเป็นโรงเรียนของโรงเรียนในจังหวัดร้อยเอ็ด</w:t>
            </w:r>
          </w:p>
        </w:tc>
      </w:tr>
      <w:tr w:rsidR="00FD4A50" w:rsidRPr="007B4208" w:rsidTr="00FD7E35">
        <w:tc>
          <w:tcPr>
            <w:tcW w:w="166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2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 xml:space="preserve">เร่งรัดให้ผู้เรียนทั้ง </w:t>
            </w: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3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ระบบ มีคุณภาพตามมาตรฐานการศึกษาชาติ</w:t>
            </w:r>
          </w:p>
        </w:tc>
        <w:tc>
          <w:tcPr>
            <w:tcW w:w="1707" w:type="dxa"/>
          </w:tcPr>
          <w:p w:rsidR="00FD4A50" w:rsidRPr="008A4EF1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4EF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A4EF1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และเร่งรัดให้ผู้รับบริการทั้ง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ระบบมีคุณภาพตามมาตรฐานการศึกษาชาติ</w:t>
            </w:r>
          </w:p>
        </w:tc>
        <w:tc>
          <w:tcPr>
            <w:tcW w:w="1758" w:type="dxa"/>
          </w:tcPr>
          <w:p w:rsidR="00FD4A50" w:rsidRDefault="00FD4A50" w:rsidP="00FD7E35">
            <w:pPr>
              <w:rPr>
                <w:color w:val="FF0000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ส่งเสริมสนับสนุน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ให้ประชาชนได้รับการบริการทางการศึกษาทั้งในระบบ นอกระบบ และตามอัธยาศัย อย่างมีคุณภาพตามมาตรฐานทั้งในระดับชาติและระดับสากล</w:t>
            </w:r>
          </w:p>
          <w:p w:rsidR="00FD4A50" w:rsidRPr="00D514C7" w:rsidRDefault="00FD4A50" w:rsidP="00FD7E35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D514C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3.</w:t>
            </w:r>
            <w:r w:rsidRPr="00D514C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ส่งเสริมและพัฒนาผู้เรียนให้เป็นคนดี คนเก่ง </w:t>
            </w:r>
            <w:r w:rsidRPr="00D514C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lastRenderedPageBreak/>
              <w:t>และสามารถใช้เทคโนโลยีและนวัตกรรมทางการเกษตรได้อย่างเหมาะสม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สำรวจความต้องการของสังคม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 และท้องถิ่น ต่อระบบการจัดการเรียนการสอน</w:t>
            </w:r>
          </w:p>
        </w:tc>
        <w:tc>
          <w:tcPr>
            <w:tcW w:w="2001" w:type="dxa"/>
          </w:tcPr>
          <w:p w:rsidR="00FD4A50" w:rsidRPr="007B4208" w:rsidRDefault="00FD4A50" w:rsidP="00FD7E35">
            <w:pPr>
              <w:spacing w:after="16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จำนวนหลักสูตรทุกหลักสูตรได้มาตรฐานตามเกณฑ์มาตรฐาน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ครู-อาจารย์ร้อยละ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ในสถาบันอาชีวศึกษาและมหาวิทยาลัยทั้งภาครัฐและเอกชนมีรูปแบบการจัดการเรียนการสอนที่เหมาะสม และมีผลงานวิจัยทางการศึกษาอย่างหลากหลาย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ผู้จบการศึกษาระดับอาชีวศึกษาและอุดมศึกษาทุกคนมีงานทำและร้อยละ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มีประสิทธิภาพการทำงานที่ตอบสนองต่อความต้องการของท้องถิ่น</w:t>
            </w:r>
          </w:p>
        </w:tc>
        <w:tc>
          <w:tcPr>
            <w:tcW w:w="1883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3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827F2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วิจัยการพัฒนาทักษะกระบวนการคิดวิเคราะห์ของเด็กในจังหวัดร้อยเอ็ด                         </w:t>
            </w:r>
          </w:p>
          <w:p w:rsidR="00FD4A50" w:rsidRPr="001A34FE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โครงการวิจัยการจัดการเรียนการสอนสู่มาตรฐานสากล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5.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โครงการวิจัยและพัฒนาการจัดการศึกษาสู่อาชีพจังหวัดร้อยเอ็ด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6.  โครงการรณรงค์ ส่งเสริมและประชาสัมพันธ์เชิงรุกการศึกษาต่อในสายอาชีพ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7.  โครงการแลกเปลี่ยนเรียนรู้สร้างความร่วมมือทางการศึกษาระหว่างสถานศึกษา           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</w:p>
        </w:tc>
      </w:tr>
      <w:tr w:rsidR="00FD4A50" w:rsidRPr="007B4208" w:rsidTr="00FD7E35">
        <w:tc>
          <w:tcPr>
            <w:tcW w:w="166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3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พัฒนาครูและบุคลากรทางการศึกษามีความเป็นมืออาชีพสู่สากล</w:t>
            </w:r>
          </w:p>
        </w:tc>
        <w:tc>
          <w:tcPr>
            <w:tcW w:w="170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พัฒนาครูและบุคลากรทางการศึกษาให้มีความเป็นมืออาชีพสู่สากล</w:t>
            </w:r>
          </w:p>
        </w:tc>
        <w:tc>
          <w:tcPr>
            <w:tcW w:w="1758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ส่งเสริมและพัฒนาระบบการจัดการเรียนการสอนให้มีประสิทธิภาพทั้งในระบบ นอกระบบ และตามอัธยาศัย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 สนับสนุน และพัฒนาครูและบุคลากรทางการศึกษาให้มีทักษะ สมรรถนะสู่ความเป็นมืออาชีพ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 สนับสนุน และพัฒนาครูและบุคลากรทางการศึกษาให้มีคุณภาพชีวิตที่ดี</w:t>
            </w:r>
          </w:p>
        </w:tc>
        <w:tc>
          <w:tcPr>
            <w:tcW w:w="2001" w:type="dxa"/>
          </w:tcPr>
          <w:p w:rsidR="00FD4A50" w:rsidRPr="007B4208" w:rsidRDefault="00FD4A50" w:rsidP="00FD7E35">
            <w:pPr>
              <w:spacing w:after="16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-อาจารย์ทุกคนในสถาบันอาชีวศึกษาและมหาวิทยาลัยทุกแห่งทั้งภาครัฐและเอกชนมีคุณวุฒิตรงตามหลักสูตรการเรียนการสอ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7. .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ครู-อาจารย์ในสถาบันอาชีวศึกษาและมหาวิทยาลัย  ทุกแห่งทั้งภาครัฐและเอกชนมีผลงานทางวิชาการ ผลงานการวิจัย ที่สามารถให้บริการทางวิชาการได้อย่างหลากหลาย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</w:p>
        </w:tc>
        <w:tc>
          <w:tcPr>
            <w:tcW w:w="1883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827F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โครง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การวิจัยการพัฒนาครูในสังกัดสำนักงานศึกษาธิการจังหวัดร้อยเอ็ดให้มีจิตวิญญาณของความเป็นครู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9.  โครงการจัดตั้งศูนย์ฝึกอบรมและนวัตกรรมการเรียนรู้เพื่อพัฒนาครูและผู้บริหารทางการศึกษาสู่ความเป็นเลิศ (</w:t>
            </w:r>
            <w:r>
              <w:rPr>
                <w:rFonts w:ascii="TH SarabunPSK" w:hAnsi="TH SarabunPSK" w:cs="TH SarabunPSK"/>
                <w:sz w:val="32"/>
                <w:szCs w:val="32"/>
              </w:rPr>
              <w:t>Training Center)</w:t>
            </w:r>
            <w:r w:rsidRPr="00827F26">
              <w:rPr>
                <w:rFonts w:ascii="TH SarabunPSK" w:hAnsi="TH SarabunPSK" w:cs="TH SarabunPSK"/>
                <w:sz w:val="32"/>
                <w:szCs w:val="32"/>
              </w:rPr>
              <w:t xml:space="preserve">               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A50" w:rsidRPr="007B4208" w:rsidTr="00FD7E35">
        <w:tc>
          <w:tcPr>
            <w:tcW w:w="166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lastRenderedPageBreak/>
              <w:t>4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ส่งเสริมผู้เรียนทุกวัยสามารถใช้เทคโนโลยีในการเรียนรู้อย่างเหมาะสม</w:t>
            </w:r>
          </w:p>
        </w:tc>
        <w:tc>
          <w:tcPr>
            <w:tcW w:w="170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ส่งเสริมผู้เรียนทุกวัยให้สามารถใช้เทคโนโลยีในการเรียนรู้อย่างเหมาะสม</w:t>
            </w:r>
          </w:p>
        </w:tc>
        <w:tc>
          <w:tcPr>
            <w:tcW w:w="1758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สรรและสนับสนุนการนำเทคโนโลยีมาใช้ในการพัฒนาระบบการให้บริการทางการศึกษาได้อย่างเหมาะสมและเพียงพอ</w:t>
            </w:r>
          </w:p>
        </w:tc>
        <w:tc>
          <w:tcPr>
            <w:tcW w:w="2001" w:type="dxa"/>
          </w:tcPr>
          <w:p w:rsidR="00FD4A50" w:rsidRPr="008C45F1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ผู้เรียนทุกคนได้รับการจัดการเรียนรู้โดยใช้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ICT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</w:t>
            </w:r>
          </w:p>
        </w:tc>
        <w:tc>
          <w:tcPr>
            <w:tcW w:w="1883" w:type="dxa"/>
          </w:tcPr>
          <w:p w:rsidR="00FD4A50" w:rsidRPr="006309DB" w:rsidRDefault="00FD4A50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FD4A50" w:rsidRPr="007B4208" w:rsidTr="00FD7E35">
        <w:tc>
          <w:tcPr>
            <w:tcW w:w="166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5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ส่งเสริมให้ทุกภาคส่วนมีส่วนร่วมในการจัดการศึกษาตามหลัก</w:t>
            </w:r>
            <w:proofErr w:type="spellStart"/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บาล</w:t>
            </w:r>
          </w:p>
        </w:tc>
        <w:tc>
          <w:tcPr>
            <w:tcW w:w="170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ส่งเสริมให้ทุกภาคส่วนมีส่วนร่วมในการจัดการศึกษาตามหลัก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1758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การเป็นองค์กรแห่งการเรียนรู้ที่มีความสอดคล้องตามหลัก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2001" w:type="dxa"/>
          </w:tcPr>
          <w:p w:rsidR="00FD4A50" w:rsidRPr="00D24A22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D24A2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 องค์กรเอกชน และองค์กรปกครองส่วนท้องถิ่น</w:t>
            </w:r>
            <w:r w:rsidRPr="00D24A22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มีส่วนร่วมและสนับสนุนการจัดการศึกษา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883" w:type="dxa"/>
          </w:tcPr>
          <w:p w:rsidR="00FD4A50" w:rsidRPr="007B4208" w:rsidRDefault="00FD4A50" w:rsidP="00FD7E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</w:tbl>
    <w:p w:rsidR="00FD4A50" w:rsidRDefault="00FD4A50" w:rsidP="00FD4A5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Pr="008A23A1" w:rsidRDefault="00FD4A50" w:rsidP="00FD4A50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r w:rsidRPr="007B4208">
        <w:rPr>
          <w:rFonts w:ascii="TH SarabunPSK" w:hAnsi="TH SarabunPSK" w:cs="TH SarabunPSK"/>
          <w:b/>
          <w:bCs/>
          <w:sz w:val="32"/>
          <w:szCs w:val="32"/>
          <w:cs/>
        </w:rPr>
        <w:t>กลุ่มระดับ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การศึกษานอกระบบและการศึกษาตามอัธยาศัย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 4 โครงการ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48"/>
        <w:gridCol w:w="1784"/>
        <w:gridCol w:w="1832"/>
        <w:gridCol w:w="1857"/>
        <w:gridCol w:w="1795"/>
      </w:tblGrid>
      <w:tr w:rsidR="00FD4A50" w:rsidTr="00FD7E35">
        <w:tc>
          <w:tcPr>
            <w:tcW w:w="2957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ประเด็นยุทธศาสตร์</w:t>
            </w:r>
          </w:p>
        </w:tc>
        <w:tc>
          <w:tcPr>
            <w:tcW w:w="2957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เป้าประสงค์</w:t>
            </w:r>
          </w:p>
        </w:tc>
        <w:tc>
          <w:tcPr>
            <w:tcW w:w="2957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กลยุทธ์</w:t>
            </w:r>
          </w:p>
        </w:tc>
        <w:tc>
          <w:tcPr>
            <w:tcW w:w="2957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58" w:type="dxa"/>
          </w:tcPr>
          <w:p w:rsidR="00FD4A50" w:rsidRPr="0090166B" w:rsidRDefault="00FD4A50" w:rsidP="00FD7E35">
            <w:pPr>
              <w:spacing w:before="120"/>
              <w:jc w:val="center"/>
              <w:outlineLvl w:val="0"/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</w:pPr>
            <w:r w:rsidRPr="0090166B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โครงการ</w:t>
            </w:r>
          </w:p>
        </w:tc>
      </w:tr>
      <w:tr w:rsidR="00FD4A50" w:rsidTr="00FD7E35">
        <w:trPr>
          <w:trHeight w:val="4005"/>
        </w:trPr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สนับสนุนประชากรผู้รับบริการในระบบ นอกระบบ แ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ล</w:t>
            </w:r>
            <w:r w:rsidRPr="007B4208"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ะตามอัธยาศัย ให้ได้รับการศึกษาอย่างทั่วถึงและต่อเนื่องตลอดชีวิต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เพื่อสนับสนุนประชากรผู้รับบริการทั้ง 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ระบบให้ได้รับการศึกษาอย่างทั่วถึงต่อเนื่องตลอดชีวิต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ส่งเสริมสนับสนุน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ให้ประชาชนได้รับการบริการทางการศึกษาทั้งในระบบ นอกระบบ และตามอัธยาศัย อย่างเท่าเทียมและทั่วถึง</w:t>
            </w:r>
          </w:p>
        </w:tc>
        <w:tc>
          <w:tcPr>
            <w:tcW w:w="2957" w:type="dxa"/>
          </w:tcPr>
          <w:p w:rsidR="00FD4A50" w:rsidRPr="00532159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ระบบได้รับการศึกษานอกระบบและการศึกษาตามอัธยาศัยไม่น้อยกว่าร้อยละ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100                         2.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จำนวนผู้สำเร็จการศึกษาไม่ต่ำกว่าร้อยละ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100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ของผู้เข้ารับการศึกษา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</w:t>
            </w:r>
          </w:p>
        </w:tc>
        <w:tc>
          <w:tcPr>
            <w:tcW w:w="2958" w:type="dxa"/>
          </w:tcPr>
          <w:p w:rsidR="00FD4A50" w:rsidRPr="009E0A57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27F26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827F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โครงการ</w:t>
            </w:r>
            <w:r w:rsidRPr="00E9410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การจัดการศึกษานอกระบบ</w:t>
            </w:r>
            <w:r w:rsidRPr="00E9410A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เพื่อการศึกษาและพัฒนาอาชีพ</w:t>
            </w:r>
          </w:p>
          <w:p w:rsidR="00FD4A50" w:rsidRPr="009E0A57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A50" w:rsidRPr="007B4208" w:rsidTr="00FD7E35"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2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 xml:space="preserve">เร่งรัดให้ผู้เรียนทั้ง </w:t>
            </w: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3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ระบบ มีคุณภาพตาม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lastRenderedPageBreak/>
              <w:t>มาตรฐานการศึกษาชาติ</w:t>
            </w:r>
          </w:p>
        </w:tc>
        <w:tc>
          <w:tcPr>
            <w:tcW w:w="2957" w:type="dxa"/>
          </w:tcPr>
          <w:p w:rsidR="00FD4A50" w:rsidRPr="008A4EF1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4EF1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2. </w:t>
            </w:r>
            <w:r w:rsidRPr="008A4EF1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และเร่งรัดให้ผู้รับบริการทั้ง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ระบบมีคุณภาพตามมาตรฐานการศึกษาชาติ</w:t>
            </w:r>
          </w:p>
        </w:tc>
        <w:tc>
          <w:tcPr>
            <w:tcW w:w="2957" w:type="dxa"/>
          </w:tcPr>
          <w:p w:rsidR="00FD4A50" w:rsidRDefault="00FD4A50" w:rsidP="00FD7E35">
            <w:pPr>
              <w:rPr>
                <w:color w:val="FF0000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2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ส่งเสริมสนับสนุน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ให้ประชาชนได้รับการ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บริการทางการศึกษาทั้งในระบบ นอกระบบ และตามอัธยาศัย อย่างมีคุณภาพตามมาตรฐานทั้งในระดับชาติและระดับสากล</w:t>
            </w:r>
          </w:p>
          <w:p w:rsidR="00FD4A50" w:rsidRPr="00D514C7" w:rsidRDefault="00FD4A50" w:rsidP="00FD7E35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D514C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3.</w:t>
            </w:r>
            <w:r w:rsidRPr="00D514C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ส่งเสริมและพัฒนาผู้เรียนให้เป็นคนดี คนเก่ง และสามารถใช้เทคโนโลยีและนวัตกรรมทางการเกษตรได้อย่างเหมาะสม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สำรวจความต้องการของสังคม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 และท้องถิ่น ต่อระบบการจัดการเรียนการสอน</w:t>
            </w:r>
          </w:p>
        </w:tc>
        <w:tc>
          <w:tcPr>
            <w:tcW w:w="2957" w:type="dxa"/>
          </w:tcPr>
          <w:p w:rsidR="00FD4A50" w:rsidRPr="003E15A2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ผู้เรียนทุกคนได้รับการศึกษานอกระบบและ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การศึกษาตามอัธยาศัยอย่างมีคุณภาพสามารถนำไปประกอบอาชีพได้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มีความรู้ความสามารถตรงตามมาตรฐานของหลักสูตรทุกระดับ</w:t>
            </w:r>
          </w:p>
          <w:p w:rsidR="00FD4A50" w:rsidRPr="00D46F83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58" w:type="dxa"/>
          </w:tcPr>
          <w:p w:rsidR="00FD4A50" w:rsidRPr="00532159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32159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2. </w:t>
            </w:r>
            <w:r w:rsidRPr="00532159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โครงการจัดกระบวนการเรียนรู้ตามหลักปรัชญา</w:t>
            </w:r>
            <w:r w:rsidRPr="00532159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ของเศรษฐกิจพอเพียง </w:t>
            </w:r>
            <w:r w:rsidRPr="0053215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FD4A50" w:rsidRPr="00532159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2159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โครงการสร้างป่าสร้างอาชีพเพื่อการพัฒนาชีวิตและจิตสำนึกด้านสิ่งแวดล้อม</w:t>
            </w:r>
          </w:p>
          <w:p w:rsidR="00FD4A50" w:rsidRPr="00532159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32159">
              <w:rPr>
                <w:rFonts w:ascii="TH SarabunPSK" w:hAnsi="TH SarabunPSK" w:cs="TH SarabunPSK" w:hint="cs"/>
                <w:sz w:val="32"/>
                <w:szCs w:val="32"/>
                <w:cs/>
              </w:rPr>
              <w:t>4. 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ส่งเสริมและพัฒนาศักยภาพเกษตรกรรุ่นใหม่(โรงเรียนชาวนา) (</w:t>
            </w:r>
            <w:r>
              <w:rPr>
                <w:rFonts w:ascii="TH SarabunPSK" w:hAnsi="TH SarabunPSK" w:cs="TH SarabunPSK"/>
                <w:sz w:val="32"/>
                <w:szCs w:val="32"/>
              </w:rPr>
              <w:t>Young Smart Farmer)</w:t>
            </w:r>
          </w:p>
        </w:tc>
      </w:tr>
      <w:tr w:rsidR="00FD4A50" w:rsidRPr="007B4208" w:rsidTr="00FD7E35"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lastRenderedPageBreak/>
              <w:t>3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พัฒนาครูและบุคลากรทางการศึกษามีความเป็นมืออาชีพสู่สากล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พัฒนาครูและบุคลากรทางการศึกษาให้มีความเป็นมืออาชีพสู่สากล</w:t>
            </w:r>
          </w:p>
        </w:tc>
        <w:tc>
          <w:tcPr>
            <w:tcW w:w="2957" w:type="dxa"/>
          </w:tcPr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ส่งเสริมและพัฒนาระบบการจัดการเรียนการสอนให้มีประสิทธิภาพทั้งในระบบ นอกระบบ และตามอัธยาศัย</w:t>
            </w:r>
          </w:p>
          <w:p w:rsidR="00FD4A50" w:rsidRDefault="00FD4A50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 สนับสนุน และพัฒนาครูและ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บุคลากรทางการศึกษาให้มีทักษะ สมรรถนะสู่ความเป็นมืออาชีพ</w:t>
            </w:r>
          </w:p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 สนับสนุน และพัฒนาครูและบุคลากรทางการศึกษาให้มีคุณภาพชีวิตที่ดี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spacing w:after="16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ผู้สอนการศึกษานอกระบบโรงเรียนและการศึกษาตามอัธยาศัยทุกคนได้รับการพัฒนาให้มีความรู้ความสามารถและทักษะในกระบวนการจัด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เรียนรู้และการวัดและประเมินผล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</w:t>
            </w:r>
          </w:p>
        </w:tc>
        <w:tc>
          <w:tcPr>
            <w:tcW w:w="2958" w:type="dxa"/>
          </w:tcPr>
          <w:p w:rsidR="00FD4A50" w:rsidRPr="007B4208" w:rsidRDefault="00FD4A50" w:rsidP="00FD7E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A50" w:rsidRPr="007B4208" w:rsidTr="00FD7E35"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4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ส่งเสริมผู้เรียนทุกวัยสามารถใช้เทคโนโลยีในการเรียนรู้อย่างเหมาะสม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ส่งเสริมผู้เรียนทุกวัยให้สามารถใช้เทคโนโลยีในการเรียนรู้อย่างเหมาะสม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สรรและสนับสนุนการนำเทคโนโลยีมาใช้ในการพัฒนาระบบการให้บริการทางการศึกษาได้อย่างเหมาะสมและเพียงพอ</w:t>
            </w:r>
          </w:p>
        </w:tc>
        <w:tc>
          <w:tcPr>
            <w:tcW w:w="2957" w:type="dxa"/>
          </w:tcPr>
          <w:p w:rsidR="00FD4A50" w:rsidRPr="008C45F1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สถานศึกษาและ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.ตำบลทุกแห่งเป็นศูนย์เทคโนโลยีสารสนเทศ และแหล่งเรียนรู้ตลอดชีวิต                                   </w:t>
            </w:r>
          </w:p>
        </w:tc>
        <w:tc>
          <w:tcPr>
            <w:tcW w:w="2958" w:type="dxa"/>
          </w:tcPr>
          <w:p w:rsidR="00FD4A50" w:rsidRPr="00A37E30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D4A50" w:rsidRPr="007B4208" w:rsidTr="00FD7E35"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>5</w:t>
            </w:r>
            <w:r w:rsidRPr="007B4208">
              <w:rPr>
                <w:rFonts w:ascii="TH SarabunPSK" w:eastAsia="Arial Unicode MS" w:hAnsi="TH SarabunPSK" w:cs="TH SarabunPSK"/>
                <w:b/>
                <w:sz w:val="32"/>
                <w:szCs w:val="32"/>
              </w:rPr>
              <w:t xml:space="preserve">. </w:t>
            </w:r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ส่งเสริมให้ทุกภาคส่วนมีส่วนร่วมในการจัดการศึกษาตามหลัก</w:t>
            </w:r>
            <w:proofErr w:type="spellStart"/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eastAsia="Arial Unicode MS" w:hAnsi="TH SarabunPSK" w:cs="TH SarabunPSK" w:hint="cs"/>
                <w:b/>
                <w:sz w:val="32"/>
                <w:szCs w:val="32"/>
                <w:cs/>
              </w:rPr>
              <w:t>บาล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ส่งเสริมให้ทุกภาคส่วนมีส่วนร่วมในการจัดการศึกษาตามหลัก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2957" w:type="dxa"/>
          </w:tcPr>
          <w:p w:rsidR="00FD4A50" w:rsidRPr="007B4208" w:rsidRDefault="00FD4A50" w:rsidP="00FD7E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7B420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B4208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การเป็นองค์กรแห่งการเรียนรู้ที่มีความสอดคล้องตามหลัก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2957" w:type="dxa"/>
          </w:tcPr>
          <w:p w:rsidR="00FD4A50" w:rsidRPr="00D24A22" w:rsidRDefault="00FD4A50" w:rsidP="00FD7E35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D24A2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สถานศึกษา และ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.ตำบลทุกแห่งบริหารจัดการองค์กรตามหลัก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 องค์กรเอกชน และองค์กรปกครองส่วนท้องถิ่น</w:t>
            </w:r>
            <w:r w:rsidRPr="00D24A22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มีส่วนร่วมและสนับสนุนการจัดการศึกษา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</w:t>
            </w:r>
          </w:p>
        </w:tc>
        <w:tc>
          <w:tcPr>
            <w:tcW w:w="2958" w:type="dxa"/>
          </w:tcPr>
          <w:p w:rsidR="00FD4A50" w:rsidRPr="007B4208" w:rsidRDefault="00FD4A50" w:rsidP="00FD7E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</w:tbl>
    <w:p w:rsidR="00FD4A50" w:rsidRDefault="00FD4A50" w:rsidP="00FD4A5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Default="00FD4A50" w:rsidP="00FD4A5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Default="00FD4A50" w:rsidP="00FD4A5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Default="00FD4A50" w:rsidP="00FD4A5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Pr="00931AA0" w:rsidRDefault="00FD4A50" w:rsidP="00FD4A50">
      <w:pPr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</w:p>
    <w:p w:rsidR="00FD4A50" w:rsidRDefault="00FD4A50" w:rsidP="00FD4A50">
      <w:pPr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</w:p>
    <w:p w:rsidR="00FD4A50" w:rsidRDefault="00FD4A50" w:rsidP="00FD4A50">
      <w:pPr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</w:p>
    <w:p w:rsidR="00FD4A50" w:rsidRDefault="00FD4A50" w:rsidP="00FD4A50">
      <w:pPr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</w:p>
    <w:p w:rsidR="00FD4A50" w:rsidRDefault="00FD4A50" w:rsidP="00FD4A5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FD4A50" w:rsidRPr="00CA533D" w:rsidRDefault="00FD4A50" w:rsidP="00FD4A50">
      <w:pPr>
        <w:jc w:val="center"/>
        <w:rPr>
          <w:rFonts w:ascii="TH SarabunPSK" w:hAnsi="TH SarabunPSK" w:cs="TH SarabunPSK"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05CA1C" wp14:editId="322751B0">
                <wp:simplePos x="0" y="0"/>
                <wp:positionH relativeFrom="column">
                  <wp:posOffset>8123555</wp:posOffset>
                </wp:positionH>
                <wp:positionV relativeFrom="paragraph">
                  <wp:posOffset>-47625</wp:posOffset>
                </wp:positionV>
                <wp:extent cx="962660" cy="313055"/>
                <wp:effectExtent l="8255" t="6985" r="10160" b="13335"/>
                <wp:wrapNone/>
                <wp:docPr id="2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66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25B0" w:rsidRDefault="00DB25B0" w:rsidP="00FD4A50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แบบฟอร์มที่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05CA1C" id="_x0000_t202" coordsize="21600,21600" o:spt="202" path="m,l,21600r21600,l21600,xe">
                <v:stroke joinstyle="miter"/>
                <v:path gradientshapeok="t" o:connecttype="rect"/>
              </v:shapetype>
              <v:shape id="Text Box 96" o:spid="_x0000_s1026" type="#_x0000_t202" style="position:absolute;left:0;text-align:left;margin-left:639.65pt;margin-top:-3.75pt;width:75.8pt;height:24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">
                <v:textbox>
                  <w:txbxContent>
                    <w:p w:rsidR="00DB25B0" w:rsidRDefault="00DB25B0" w:rsidP="00FD4A50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>แบบฟอร์มที่ 1</w:t>
                      </w:r>
                    </w:p>
                  </w:txbxContent>
                </v:textbox>
              </v:shape>
            </w:pict>
          </mc:Fallback>
        </mc:AlternateContent>
      </w:r>
      <w:r w:rsidRPr="00CA533D">
        <w:rPr>
          <w:rFonts w:ascii="TH SarabunPSK" w:hAnsi="TH SarabunPSK" w:cs="TH SarabunPSK"/>
          <w:bCs/>
          <w:color w:val="000000" w:themeColor="text1"/>
          <w:sz w:val="32"/>
          <w:szCs w:val="32"/>
        </w:rPr>
        <w:t xml:space="preserve"> </w:t>
      </w:r>
    </w:p>
    <w:p w:rsidR="00FD4A50" w:rsidRDefault="00FD4A50" w:rsidP="00FD4A50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FD4A50" w:rsidRDefault="00FD4A50" w:rsidP="00FD4A50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FD4A50" w:rsidRDefault="00FD4A50" w:rsidP="00FD4A50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FD4A50" w:rsidRDefault="00FD4A50" w:rsidP="00FD4A50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FD4A50" w:rsidRDefault="00FD4A50" w:rsidP="00FD4A50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FD4A50" w:rsidRDefault="00FD4A50" w:rsidP="00FD4A50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FD4A50" w:rsidRDefault="00FD4A50" w:rsidP="00FD4A50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FD4A50" w:rsidRDefault="00FD4A50" w:rsidP="00FD4A50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FD4A50" w:rsidRDefault="00FD4A50" w:rsidP="00FD4A50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FD4A50" w:rsidRDefault="00FD4A50" w:rsidP="00FD4A50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sectPr w:rsidR="00FD4A50" w:rsidSect="00FD7E35">
          <w:pgSz w:w="11906" w:h="16838"/>
          <w:pgMar w:top="1134" w:right="1440" w:bottom="1134" w:left="1440" w:header="709" w:footer="709" w:gutter="0"/>
          <w:cols w:space="708"/>
          <w:docGrid w:linePitch="360"/>
        </w:sectPr>
      </w:pPr>
    </w:p>
    <w:p w:rsidR="00FD4A50" w:rsidRDefault="00FD4A50" w:rsidP="00FD4A50">
      <w:pPr>
        <w:spacing w:after="0" w:line="240" w:lineRule="auto"/>
        <w:ind w:left="360" w:right="-141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A4720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ตัวชี้วัดและค่าเป้าหมาย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ตามประเด็นยุทธศาสตร์</w:t>
      </w:r>
    </w:p>
    <w:p w:rsidR="00FD4A50" w:rsidRPr="00CA4720" w:rsidRDefault="00FD4A50" w:rsidP="00FD4A50">
      <w:pPr>
        <w:spacing w:after="0" w:line="240" w:lineRule="auto"/>
        <w:ind w:left="360" w:right="-141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6378"/>
        <w:gridCol w:w="1418"/>
        <w:gridCol w:w="1378"/>
        <w:gridCol w:w="1417"/>
        <w:gridCol w:w="1381"/>
        <w:gridCol w:w="1372"/>
        <w:gridCol w:w="9"/>
      </w:tblGrid>
      <w:tr w:rsidR="00FD4A50" w:rsidRPr="00CA4720" w:rsidTr="00FD7E35">
        <w:trPr>
          <w:jc w:val="center"/>
        </w:trPr>
        <w:tc>
          <w:tcPr>
            <w:tcW w:w="553" w:type="dxa"/>
            <w:vMerge w:val="restart"/>
            <w:vAlign w:val="center"/>
          </w:tcPr>
          <w:p w:rsidR="00FD4A50" w:rsidRPr="00CA4720" w:rsidRDefault="00FD4A50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378" w:type="dxa"/>
            <w:vMerge w:val="restart"/>
            <w:vAlign w:val="center"/>
          </w:tcPr>
          <w:p w:rsidR="00FD4A50" w:rsidRPr="00CA4720" w:rsidRDefault="00FD4A50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ประเด็นยุทธศาสตร์/</w:t>
            </w:r>
            <w:r w:rsidRPr="00CA47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6975" w:type="dxa"/>
            <w:gridSpan w:val="6"/>
          </w:tcPr>
          <w:p w:rsidR="00FD4A50" w:rsidRPr="00CA4720" w:rsidRDefault="00FD4A50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47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ค่าเป้าหมาย(ปีงบประมาณ)</w:t>
            </w:r>
          </w:p>
        </w:tc>
      </w:tr>
      <w:tr w:rsidR="00FD7E35" w:rsidRPr="00CA4720" w:rsidTr="00FD7E35">
        <w:trPr>
          <w:jc w:val="center"/>
        </w:trPr>
        <w:tc>
          <w:tcPr>
            <w:tcW w:w="553" w:type="dxa"/>
            <w:vMerge/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8" w:type="dxa"/>
            <w:vMerge/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FD7E35" w:rsidRPr="00CA4720" w:rsidRDefault="00FD7E35" w:rsidP="00FD7E35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4720">
              <w:rPr>
                <w:rFonts w:ascii="TH SarabunPSK" w:hAnsi="TH SarabunPSK" w:cs="TH SarabunPSK" w:hint="cs"/>
                <w:b/>
                <w:bCs/>
                <w:sz w:val="32"/>
                <w:szCs w:val="32"/>
                <w:rtl/>
                <w:cs/>
              </w:rPr>
              <w:t>25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62</w:t>
            </w:r>
          </w:p>
        </w:tc>
        <w:tc>
          <w:tcPr>
            <w:tcW w:w="1378" w:type="dxa"/>
          </w:tcPr>
          <w:p w:rsidR="00FD7E35" w:rsidRPr="00CA4720" w:rsidRDefault="00FD7E35" w:rsidP="00FD7E35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4720">
              <w:rPr>
                <w:rFonts w:ascii="TH SarabunPSK" w:hAnsi="TH SarabunPSK" w:cs="TH SarabunPSK" w:hint="cs"/>
                <w:b/>
                <w:bCs/>
                <w:sz w:val="32"/>
                <w:szCs w:val="32"/>
                <w:rtl/>
                <w:cs/>
              </w:rPr>
              <w:t>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417" w:type="dxa"/>
          </w:tcPr>
          <w:p w:rsidR="00FD7E35" w:rsidRPr="00CA4720" w:rsidRDefault="00FD7E35" w:rsidP="00FD7E35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2564</w:t>
            </w:r>
          </w:p>
        </w:tc>
        <w:tc>
          <w:tcPr>
            <w:tcW w:w="1381" w:type="dxa"/>
          </w:tcPr>
          <w:p w:rsidR="00FD7E35" w:rsidRPr="00CA4720" w:rsidRDefault="00FD7E35" w:rsidP="00FD7E35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2565</w:t>
            </w:r>
          </w:p>
        </w:tc>
        <w:tc>
          <w:tcPr>
            <w:tcW w:w="1381" w:type="dxa"/>
            <w:gridSpan w:val="2"/>
          </w:tcPr>
          <w:p w:rsidR="00FD7E35" w:rsidRPr="00CA4720" w:rsidRDefault="00FD7E35" w:rsidP="00FD7E35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D7E35" w:rsidRPr="00CA4720" w:rsidTr="00FD7E35">
        <w:trPr>
          <w:jc w:val="center"/>
        </w:trPr>
        <w:tc>
          <w:tcPr>
            <w:tcW w:w="13906" w:type="dxa"/>
            <w:gridSpan w:val="8"/>
          </w:tcPr>
          <w:p w:rsidR="00FD7E35" w:rsidRPr="00972D81" w:rsidRDefault="00FD7E35" w:rsidP="00FD7E35">
            <w:pPr>
              <w:spacing w:after="0" w:line="240" w:lineRule="auto"/>
              <w:ind w:right="3"/>
              <w:rPr>
                <w:rFonts w:ascii="TH SarabunPSK" w:hAnsi="TH SarabunPSK" w:cs="TH SarabunPSK"/>
                <w:bCs/>
                <w:sz w:val="32"/>
                <w:szCs w:val="32"/>
                <w:rtl/>
                <w:cs/>
              </w:rPr>
            </w:pPr>
            <w:r w:rsidRPr="00972D81"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 xml:space="preserve">1. </w:t>
            </w:r>
            <w:r w:rsidRPr="00972D81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สนับสนุนประชากรผู้รับบริการในระบบ นอกระบบ และตามอัธยาศัย ให้ได้รับการศึกษาอย่างทั่วถึงและต่อเนื่องตลอดชีวิต</w:t>
            </w:r>
            <w:r w:rsidRPr="00972D81">
              <w:rPr>
                <w:rFonts w:ascii="TH SarabunPSK" w:hAnsi="TH SarabunPSK" w:cs="TH SarabunPSK"/>
                <w:bCs/>
                <w:sz w:val="32"/>
                <w:szCs w:val="32"/>
                <w:rtl/>
                <w:cs/>
              </w:rPr>
              <w:t xml:space="preserve"> </w:t>
            </w:r>
          </w:p>
        </w:tc>
      </w:tr>
      <w:tr w:rsidR="00FD7E35" w:rsidRPr="00CA4720" w:rsidTr="00FD7E35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F15B8C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เด็กก่อนวัยเรียนทุกคนได้เข้าเรียนในสถานศึกษาทั้ง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ผู้เรียนทั้ง 3 ระบบทุกคนได้รับการศึกษาอย่างทั่วถึง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ระบบทุกคนได้รับการศึกษาจนจบการศึกษาขั้นพื้นฐาน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trHeight w:val="450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ผู้ด้อยโอกาสและผู้พิการทุกคนได้รับการศึกษาอย่างทั่วถึง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trHeight w:val="322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0E6DB1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ประชากรวัยเรียนระดับอาชีวศึกษาและอุดมศึกษาไม่น้อยกว่าร้อยละ 60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ได้เข้าเรียนในสถาบันการศึกษาทั้งภาครัฐและเอกชนอย่างทั่วถึง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60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trHeight w:val="337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ผู้เรียนระดับอาชีวศึกษาและอุดมศึกษาทุกคนสามารถเรียนจบการศึกษา สร้างงาน สร้างรายได้และมีการพัฒนาทักษะฝีมือแรงงานตรงความต้องการของตลาดแรงงาน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jc w:val="center"/>
        </w:trPr>
        <w:tc>
          <w:tcPr>
            <w:tcW w:w="13906" w:type="dxa"/>
            <w:gridSpan w:val="8"/>
          </w:tcPr>
          <w:p w:rsidR="00FD7E35" w:rsidRPr="00972D81" w:rsidRDefault="00FD7E35" w:rsidP="00FD7E35">
            <w:pPr>
              <w:spacing w:after="0" w:line="240" w:lineRule="auto"/>
              <w:ind w:right="3"/>
              <w:rPr>
                <w:rFonts w:ascii="TH SarabunPSK" w:hAnsi="TH SarabunPSK" w:cs="TH SarabunPSK"/>
                <w:bCs/>
                <w:sz w:val="32"/>
                <w:szCs w:val="32"/>
                <w:rtl/>
                <w:cs/>
              </w:rPr>
            </w:pPr>
            <w:r w:rsidRPr="00972D81"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 xml:space="preserve">2. </w:t>
            </w:r>
            <w:r w:rsidRPr="00972D81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 xml:space="preserve">เร่งรัดให้ผู้เรียนทั้ง </w:t>
            </w:r>
            <w:r w:rsidRPr="00972D81"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 xml:space="preserve">3 </w:t>
            </w:r>
            <w:r w:rsidRPr="00972D81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ระบบ มีคุณภาพตามมาตรฐานการศึกษาชาติ</w:t>
            </w:r>
            <w:r w:rsidRPr="00972D81">
              <w:rPr>
                <w:rFonts w:ascii="TH SarabunPSK" w:hAnsi="TH SarabunPSK" w:cs="TH SarabunPSK"/>
                <w:bCs/>
                <w:sz w:val="32"/>
                <w:szCs w:val="32"/>
                <w:rtl/>
                <w:cs/>
              </w:rPr>
              <w:t xml:space="preserve"> </w:t>
            </w:r>
          </w:p>
        </w:tc>
      </w:tr>
      <w:tr w:rsidR="00FD7E35" w:rsidRPr="00CA4720" w:rsidTr="00FD7E35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เด็กก่อนวัยเรียนทุกคนได้รับการพัฒนาคุณภาพอย่างทั่วถึงเหมาะสมตามวัย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749EB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นักเรียนชั้นประถมศึกษาปีที่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มีคะ</w:t>
            </w:r>
            <w:r>
              <w:rPr>
                <w:rFonts w:hint="cs"/>
                <w:cs/>
              </w:rPr>
              <w:t>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นนเฉลี่ยผลสัมฤทธิ์ทางการเรียนจากการทดสอบทางการศึกษาขั้นพื้นฐานระดับชาติ (</w:t>
            </w:r>
            <w:r>
              <w:rPr>
                <w:rFonts w:ascii="TH SarabunPSK" w:hAnsi="TH SarabunPSK" w:cs="TH SarabunPSK"/>
                <w:sz w:val="32"/>
                <w:szCs w:val="32"/>
              </w:rPr>
              <w:t>O-NET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กลุ่มสาระหลักเพิ่มขึ้นไม่น้อยกว่าร้อยละ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หรือสูงกว่าค่าเฉลี่ยระดับประเทศ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เพิ่มขึ้น</w:t>
            </w:r>
          </w:p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หรือสูงกว่า</w:t>
            </w:r>
          </w:p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</w:t>
            </w:r>
            <w:r>
              <w:rPr>
                <w:rFonts w:ascii="TH SarabunPSK" w:hAnsi="TH SarabunPSK" w:cs="TH SarabunPSK" w:hint="cs"/>
                <w:sz w:val="32"/>
                <w:szCs w:val="32"/>
                <w:rtl/>
                <w:cs/>
              </w:rPr>
              <w:t>ลี่ย</w:t>
            </w:r>
          </w:p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rtl/>
                <w:cs/>
              </w:rPr>
              <w:t>ระดับประเทศ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เพิ่มขึ้น</w:t>
            </w:r>
          </w:p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หรือสูงกว่า</w:t>
            </w:r>
          </w:p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</w:t>
            </w:r>
          </w:p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ระดับประเทศ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เพิ่มขึ้น</w:t>
            </w:r>
          </w:p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rtl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6</w:t>
            </w:r>
          </w:p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หรือสูงกว่า</w:t>
            </w:r>
          </w:p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</w:t>
            </w:r>
          </w:p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ระดับประเทศ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ind w:right="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เพิ่มขึ้น</w:t>
            </w:r>
          </w:p>
          <w:p w:rsidR="00FD7E35" w:rsidRDefault="00FD7E35" w:rsidP="00FD7E35">
            <w:pPr>
              <w:spacing w:after="0" w:line="240" w:lineRule="auto"/>
              <w:ind w:right="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rtl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7</w:t>
            </w:r>
          </w:p>
          <w:p w:rsidR="00FD7E35" w:rsidRDefault="00FD7E35" w:rsidP="00FD7E35">
            <w:pPr>
              <w:spacing w:after="0" w:line="240" w:lineRule="auto"/>
              <w:ind w:right="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หรือสูงกว่าค่าเฉลี่ย</w:t>
            </w:r>
          </w:p>
          <w:p w:rsidR="00FD7E35" w:rsidRPr="00CA4720" w:rsidRDefault="00FD7E35" w:rsidP="00FD7E35">
            <w:pPr>
              <w:spacing w:after="0" w:line="240" w:lineRule="auto"/>
              <w:ind w:right="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ระดับประเทศ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D7E35" w:rsidRPr="00CA4720" w:rsidTr="00FD7E35">
        <w:trPr>
          <w:trHeight w:val="405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0C084F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ผู้เรียนระดับประถมศึกษาทุกคนอ่านออก เขียนได้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อ่านคล่อง เขียนคล่อง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D7E35" w:rsidRPr="00CA4720" w:rsidTr="00FD7E35">
        <w:trPr>
          <w:trHeight w:val="322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โรงเรียนทุกแห่งเข้าร่วมโครงการลดเวลาเรียนเพิ่มเวลารู้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D7E35" w:rsidRPr="00CA4720" w:rsidTr="00FD7E35">
        <w:trPr>
          <w:trHeight w:val="345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FD4884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โรงเรียนประถมศึกษาไม่น้อยกว่าร้อยละ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จัดการเรียนรู้แบบ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STEM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D7E35" w:rsidRPr="00CA4720" w:rsidTr="00FD7E35">
        <w:trPr>
          <w:trHeight w:val="307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ได้รับการพัฒนาภาษาอังกฤษสามารถสื่อสารได้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D7E35" w:rsidRPr="00CA4720" w:rsidTr="00FD7E35">
        <w:trPr>
          <w:trHeight w:val="337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ผู้เรียนทุกคนได้รับการส่งเสริมในการสร้างความดีเพื่อช่วยเหลือบ้านเมือง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D7E35" w:rsidRPr="00CA4720" w:rsidTr="00FD7E35">
        <w:trPr>
          <w:trHeight w:val="337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ผู้เรียนทุกคนได้รับการพัฒนาทักษะการใช้เทคโนโลยีและนวัตกรรมทางการเกษตร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D7E35" w:rsidRPr="00CA4720" w:rsidTr="00FD7E35">
        <w:trPr>
          <w:trHeight w:val="337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ผู้เรียนทุกคนมีคุณภาพตามหลักสูตรและตามมาตรฐานการศึกษาชาติ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D7E35" w:rsidRPr="00CA4720" w:rsidTr="00FD7E35">
        <w:trPr>
          <w:trHeight w:val="518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โรงเรียนทุกแห่งมีระบบประกันคุณภาพการศึกษาที่มีประสิทธิภาพ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D7E35" w:rsidRPr="00CA4720" w:rsidTr="00FD7E35">
        <w:trPr>
          <w:trHeight w:val="519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ผู้เรียนทุกคนมีความคล่องแคล่วในการคิดเลข  การอ่าน การเขียนภาษาไทย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D7E35" w:rsidRPr="00CA4720" w:rsidTr="00FD7E35">
        <w:trPr>
          <w:trHeight w:val="519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หลักสูตรการสอนในระดับอาชีวศึกษาและอุดมศึกษาทุกหลักสูตรได้มาตรฐานตามเกณฑ์มาตรฐาน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D7E35" w:rsidRPr="00CA4720" w:rsidTr="00FD7E35">
        <w:trPr>
          <w:trHeight w:val="480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ครู-อาจารย์ไม่น้อยกว่าร้อยละ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ในสถาบันอาชีวศึกษาและมหาวิทยาลัยทั้งภาครัฐและเอกชนมีรูปแบบการจัดการเรียนการสอนที่เหมาะสม และมีผลงานการวิจัยทางการศึกษาที่หลากหลาย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D7E35" w:rsidRPr="00CA4720" w:rsidTr="00FD7E35">
        <w:trPr>
          <w:trHeight w:val="525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E1255E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ผู้จบการศึกษาระดับอาชีวศึกษาและอุดมศึกษาทุกคนมีงานทำและร้อยละ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มีประสิทธิภาพการทำงานที่ตอบสนองต่อความต้องการของท้องถิ่น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</w:p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</w:p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</w:p>
          <w:p w:rsidR="00FD7E35" w:rsidRDefault="00FD7E35" w:rsidP="00FD7E35">
            <w:pPr>
              <w:jc w:val="center"/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</w:p>
          <w:p w:rsidR="00FD7E35" w:rsidRDefault="00FD7E35" w:rsidP="00FD7E35">
            <w:pPr>
              <w:jc w:val="center"/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jc w:val="center"/>
            </w:pPr>
          </w:p>
        </w:tc>
      </w:tr>
      <w:tr w:rsidR="00FD7E35" w:rsidRPr="00CA4720" w:rsidTr="00FD7E35">
        <w:trPr>
          <w:trHeight w:val="476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ผู้เรียนทุกคนได้รับการศึกษานอกระบบและการศึกษาตามอัธยาศัยอย่างมีคุณภาพสามารถนำไปประกอบอาชีพได้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trHeight w:val="522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ได้รับการศึกษานอกระบบและการศึกษาตามอัธยาศัยมีความรู้ความสามารถตรงตามมาตรฐานหลักสูตรทุกระดั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t>95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jc w:val="center"/>
        </w:trPr>
        <w:tc>
          <w:tcPr>
            <w:tcW w:w="13906" w:type="dxa"/>
            <w:gridSpan w:val="8"/>
          </w:tcPr>
          <w:p w:rsidR="00FD7E35" w:rsidRPr="00972D81" w:rsidRDefault="00FD7E35" w:rsidP="00FD7E35">
            <w:pPr>
              <w:spacing w:after="0" w:line="240" w:lineRule="auto"/>
              <w:ind w:right="3"/>
              <w:rPr>
                <w:rFonts w:ascii="TH SarabunPSK" w:hAnsi="TH SarabunPSK" w:cs="TH SarabunPSK"/>
                <w:bCs/>
                <w:sz w:val="32"/>
                <w:szCs w:val="32"/>
                <w:rtl/>
                <w:cs/>
              </w:rPr>
            </w:pPr>
            <w:r w:rsidRPr="00972D81"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 xml:space="preserve">3. </w:t>
            </w:r>
            <w:r w:rsidRPr="00972D81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พัฒนาครูและบุคลากรมีความเป็นมืออาชีพสู่สากล</w:t>
            </w:r>
            <w:r w:rsidRPr="00972D81">
              <w:rPr>
                <w:rFonts w:ascii="TH SarabunPSK" w:hAnsi="TH SarabunPSK" w:cs="TH SarabunPSK"/>
                <w:bCs/>
                <w:sz w:val="32"/>
                <w:szCs w:val="32"/>
                <w:rtl/>
                <w:cs/>
              </w:rPr>
              <w:t xml:space="preserve"> </w:t>
            </w:r>
          </w:p>
        </w:tc>
      </w:tr>
      <w:tr w:rsidR="00FD7E35" w:rsidRPr="00CA4720" w:rsidTr="00FD7E35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สามารถผลิตสื่อการเรียนรู้ได้อย่างมีคุณภาพ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สามารถออกแบบการจัดการเรียนรู้ที่มีประสิทธิภาพ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t>95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FD4884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ผู้บริหารสถานศึกษาไม่น้อยกว่าร้อยละ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มีความรู้ความสามารถในการใช้ภาษาอังกฤษเพื่อการสื่อสาร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-อาจารย์ในสถาบันอาชีวศึกษาและมหาวิทยาลัยทุกคนทั้งภาครัฐและเอกชนมีคุณวุฒิตรงตามหลักสูตรการเรียนการสอ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ครู-อาจารย์ในสถาบันอาชีวศึกษาและมหาวิทยาลัยทุกคนทั้งภาครัฐและเอกชนทุกแห่งมีผลงานทางวิชาการ ผลงานการวิจัย ที่สามารถบริการทางวิชาการได้อย่างหลากหลาย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ผู้สอนการศึกษานอกระบบและการศึกษาตามอัธยาศัยทุกคนได้รับการพัฒนาให้มีความรู้ความสามารถและทักษะในกระบวนการจัดการเรียนรู้   และการวัดและประเมินผล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gridAfter w:val="1"/>
          <w:wAfter w:w="9" w:type="dxa"/>
          <w:jc w:val="center"/>
        </w:trPr>
        <w:tc>
          <w:tcPr>
            <w:tcW w:w="13897" w:type="dxa"/>
            <w:gridSpan w:val="7"/>
          </w:tcPr>
          <w:p w:rsidR="00FD7E35" w:rsidRPr="00972D81" w:rsidRDefault="00FD7E35" w:rsidP="00FD7E35">
            <w:pPr>
              <w:spacing w:after="0" w:line="240" w:lineRule="auto"/>
              <w:ind w:right="3"/>
              <w:rPr>
                <w:rFonts w:ascii="TH SarabunPSK" w:hAnsi="TH SarabunPSK" w:cs="TH SarabunPSK"/>
                <w:bCs/>
                <w:sz w:val="32"/>
                <w:szCs w:val="32"/>
                <w:rtl/>
                <w:cs/>
              </w:rPr>
            </w:pPr>
            <w:r w:rsidRPr="00972D81"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 xml:space="preserve">4. </w:t>
            </w:r>
            <w:r w:rsidRPr="00972D81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ส่งเสริมผู้เรียนทุกวัยสามารถใช้เทคโนโลยีในการเรียนรู้อย่างเหมาะสม</w:t>
            </w:r>
            <w:r w:rsidRPr="00972D81">
              <w:rPr>
                <w:rFonts w:ascii="TH SarabunPSK" w:hAnsi="TH SarabunPSK" w:cs="TH SarabunPSK"/>
                <w:bCs/>
                <w:sz w:val="32"/>
                <w:szCs w:val="32"/>
                <w:rtl/>
                <w:cs/>
              </w:rPr>
              <w:t xml:space="preserve"> </w:t>
            </w:r>
          </w:p>
        </w:tc>
      </w:tr>
      <w:tr w:rsidR="00FD7E35" w:rsidRPr="00CA4720" w:rsidTr="00FD7E35">
        <w:trPr>
          <w:gridAfter w:val="1"/>
          <w:wAfter w:w="9" w:type="dxa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853E00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นักเรียนระดับปฐมวัยร้อยละ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75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สามารถใช้เทคโนโลยีในการเรียนรู้ได้อย่างเหมาะสมกับวัย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gridAfter w:val="1"/>
          <w:wAfter w:w="9" w:type="dxa"/>
          <w:trHeight w:val="420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30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FD4884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ผู้เรียนทุกคนทุกระดับได้รับการจัดการเรียนรู้โดยใช้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ICT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7E35" w:rsidRPr="00CA4720" w:rsidTr="00FD7E35">
        <w:trPr>
          <w:gridAfter w:val="1"/>
          <w:wAfter w:w="9" w:type="dxa"/>
          <w:trHeight w:val="704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ครูและบุคลากรทางการศึกษาทุกคนได้รับการพัฒนาด้านการจัดการเรียนรู้โดยใช้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ICT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เป็นฐาน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7E35" w:rsidRPr="00CA4720" w:rsidTr="00FD7E35">
        <w:trPr>
          <w:gridAfter w:val="1"/>
          <w:wAfter w:w="9" w:type="dxa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6140B5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ครูและบุคลากรทางการศึกษาไม่น้อยกว่าร้อยละ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นำเทคโนโลยีไปใช้ในการจัดการเรียนรู้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t>95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gridAfter w:val="1"/>
          <w:wAfter w:w="9" w:type="dxa"/>
          <w:trHeight w:val="505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สถานศึกษาและ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.ตำบลทุกแห่งเป็นศูนย์เทคโนโลยีสารสนเทศ และแหล่งเรียนรู้ตลอดชีวิต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gridAfter w:val="1"/>
          <w:wAfter w:w="9" w:type="dxa"/>
          <w:jc w:val="center"/>
        </w:trPr>
        <w:tc>
          <w:tcPr>
            <w:tcW w:w="13897" w:type="dxa"/>
            <w:gridSpan w:val="7"/>
          </w:tcPr>
          <w:p w:rsidR="00FD7E35" w:rsidRPr="00972D81" w:rsidRDefault="00FD7E35" w:rsidP="00FD7E35">
            <w:pPr>
              <w:spacing w:after="0" w:line="240" w:lineRule="auto"/>
              <w:ind w:right="3"/>
              <w:rPr>
                <w:rFonts w:ascii="TH SarabunPSK" w:hAnsi="TH SarabunPSK" w:cs="TH SarabunPSK"/>
                <w:bCs/>
                <w:sz w:val="32"/>
                <w:szCs w:val="32"/>
                <w:rtl/>
                <w:cs/>
              </w:rPr>
            </w:pPr>
            <w:r w:rsidRPr="00972D81">
              <w:rPr>
                <w:rFonts w:ascii="TH SarabunPSK" w:eastAsia="Arial Unicode MS" w:hAnsi="TH SarabunPSK" w:cs="TH SarabunPSK"/>
                <w:bCs/>
                <w:sz w:val="32"/>
                <w:szCs w:val="32"/>
              </w:rPr>
              <w:t xml:space="preserve">5. </w:t>
            </w:r>
            <w:r w:rsidRPr="00972D81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ส่งเสริมให้ทุกภาคส่วนมีส่วนร่วมในการจัดการศึกษาตามหลัก</w:t>
            </w:r>
            <w:proofErr w:type="spellStart"/>
            <w:r w:rsidRPr="00972D81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ธรรมาภิ</w:t>
            </w:r>
            <w:proofErr w:type="spellEnd"/>
            <w:r w:rsidRPr="00972D81">
              <w:rPr>
                <w:rFonts w:ascii="TH SarabunPSK" w:eastAsia="Arial Unicode MS" w:hAnsi="TH SarabunPSK" w:cs="TH SarabunPSK" w:hint="cs"/>
                <w:bCs/>
                <w:sz w:val="32"/>
                <w:szCs w:val="32"/>
                <w:cs/>
              </w:rPr>
              <w:t>บาล</w:t>
            </w:r>
          </w:p>
        </w:tc>
      </w:tr>
      <w:tr w:rsidR="00FD7E35" w:rsidRPr="00CA4720" w:rsidTr="00FD7E35">
        <w:trPr>
          <w:gridAfter w:val="1"/>
          <w:wAfter w:w="9" w:type="dxa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ผู้ปกครองนักเรียนระดับปฐมวัยทุกคนมีส่วนร่วมและสนับสนุนการจัดการศึกษาระดับปฐมวัย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ind w:right="-14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  <w:tr w:rsidR="00FD7E35" w:rsidRPr="00CA4720" w:rsidTr="00FD7E35">
        <w:trPr>
          <w:gridAfter w:val="1"/>
          <w:wAfter w:w="9" w:type="dxa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CA4720" w:rsidRDefault="00FD7E35" w:rsidP="00FD7E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 องค์กรเอกชน และองค์กรปกครองส่วนท้องถิ่นทุกแห่งมีส่วนร่วมและสนับสนุนการจัดการศึกษา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Pr="00972D81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t>95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>
            <w:r w:rsidRPr="00354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354EE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5" w:rsidRDefault="00FD7E35" w:rsidP="00FD7E35"/>
        </w:tc>
      </w:tr>
    </w:tbl>
    <w:p w:rsidR="00FD4A50" w:rsidRDefault="00FD4A50" w:rsidP="00FD4A50">
      <w:pPr>
        <w:ind w:right="-141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Default="00FD4A50" w:rsidP="00FD4A50">
      <w:pPr>
        <w:ind w:right="-141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Default="00FD4A50" w:rsidP="00FD4A50">
      <w:pPr>
        <w:ind w:right="-141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Default="00FD4A50" w:rsidP="00FD4A50">
      <w:pPr>
        <w:ind w:right="-141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Default="00FD4A50" w:rsidP="00FD4A50">
      <w:pPr>
        <w:ind w:right="-141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Default="00FD4A50" w:rsidP="00FD4A50">
      <w:pPr>
        <w:ind w:right="-141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Default="00FD4A50" w:rsidP="00FD4A50">
      <w:pPr>
        <w:ind w:right="-141"/>
        <w:rPr>
          <w:rFonts w:ascii="TH SarabunPSK" w:hAnsi="TH SarabunPSK" w:cs="TH SarabunPSK"/>
          <w:b/>
          <w:bCs/>
          <w:sz w:val="32"/>
          <w:szCs w:val="32"/>
        </w:rPr>
      </w:pPr>
    </w:p>
    <w:p w:rsidR="00FD4A50" w:rsidRPr="00FD4A50" w:rsidRDefault="00FD4A50" w:rsidP="00FD4A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D4A5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โครงการ จำแนกตามประเด็นยุทธศาสตร์ </w:t>
      </w:r>
    </w:p>
    <w:p w:rsidR="00FD4A50" w:rsidRPr="00FD4A50" w:rsidRDefault="00FD4A50" w:rsidP="00FD4A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D4A5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และงบประมาณ ตามแผนระยะ </w:t>
      </w:r>
      <w:r w:rsidRPr="00FD4A50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FD4A50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 (พ.ศ. </w:t>
      </w:r>
      <w:r w:rsidRPr="00FD4A50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FD7E3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FD4A50">
        <w:rPr>
          <w:rFonts w:ascii="TH SarabunPSK" w:hAnsi="TH SarabunPSK" w:cs="TH SarabunPSK"/>
          <w:b/>
          <w:bCs/>
          <w:sz w:val="32"/>
          <w:szCs w:val="32"/>
        </w:rPr>
        <w:t xml:space="preserve"> - 2565</w:t>
      </w:r>
      <w:r w:rsidRPr="00FD4A50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FD4A50" w:rsidRPr="00FD4A50" w:rsidRDefault="00FD4A50" w:rsidP="00FD4A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Style w:val="a5"/>
        <w:tblW w:w="26633" w:type="dxa"/>
        <w:tblLook w:val="04A0" w:firstRow="1" w:lastRow="0" w:firstColumn="1" w:lastColumn="0" w:noHBand="0" w:noVBand="1"/>
      </w:tblPr>
      <w:tblGrid>
        <w:gridCol w:w="541"/>
        <w:gridCol w:w="2694"/>
        <w:gridCol w:w="1818"/>
        <w:gridCol w:w="1818"/>
        <w:gridCol w:w="1818"/>
        <w:gridCol w:w="1818"/>
        <w:gridCol w:w="1818"/>
        <w:gridCol w:w="2044"/>
        <w:gridCol w:w="2044"/>
        <w:gridCol w:w="2044"/>
        <w:gridCol w:w="2044"/>
        <w:gridCol w:w="2044"/>
        <w:gridCol w:w="2044"/>
        <w:gridCol w:w="2044"/>
      </w:tblGrid>
      <w:tr w:rsidR="00FD4A50" w:rsidRPr="00FD4A50" w:rsidTr="00FD7E35">
        <w:trPr>
          <w:gridAfter w:val="6"/>
          <w:wAfter w:w="12264" w:type="dxa"/>
          <w:trHeight w:val="465"/>
        </w:trPr>
        <w:tc>
          <w:tcPr>
            <w:tcW w:w="541" w:type="dxa"/>
            <w:vMerge w:val="restart"/>
          </w:tcPr>
          <w:p w:rsidR="00FD4A50" w:rsidRPr="00FD4A50" w:rsidRDefault="00FD4A50" w:rsidP="00FD7E35">
            <w:pPr>
              <w:ind w:right="-1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  <w:p w:rsidR="00FD4A50" w:rsidRPr="00FD4A50" w:rsidRDefault="00FD4A50" w:rsidP="00FD7E35">
            <w:pPr>
              <w:ind w:right="-1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4" w:type="dxa"/>
            <w:vMerge w:val="restart"/>
          </w:tcPr>
          <w:p w:rsidR="00FD4A50" w:rsidRPr="00FD4A50" w:rsidRDefault="00FD4A50" w:rsidP="00FD7E35">
            <w:pPr>
              <w:ind w:right="-1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ประเด็นยุทธศาสตร์/โครงการ</w:t>
            </w:r>
          </w:p>
        </w:tc>
        <w:tc>
          <w:tcPr>
            <w:tcW w:w="11134" w:type="dxa"/>
            <w:gridSpan w:val="6"/>
          </w:tcPr>
          <w:p w:rsidR="00FD4A50" w:rsidRPr="00FD4A50" w:rsidRDefault="00FD4A50" w:rsidP="00FD7E35">
            <w:pPr>
              <w:ind w:right="-1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งบประมาณตามปีงบประมาณ </w:t>
            </w:r>
            <w:r w:rsidR="00DB25B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DB25B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(หน่วย  </w:t>
            </w:r>
            <w:r w:rsidR="00DB25B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 </w:t>
            </w:r>
            <w:r w:rsidR="00DB25B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ล้านบาท)</w:t>
            </w:r>
          </w:p>
        </w:tc>
      </w:tr>
      <w:tr w:rsidR="00FD7E35" w:rsidRPr="00FD4A50" w:rsidTr="00FD7E35">
        <w:trPr>
          <w:gridAfter w:val="6"/>
          <w:wAfter w:w="12264" w:type="dxa"/>
          <w:trHeight w:val="360"/>
        </w:trPr>
        <w:tc>
          <w:tcPr>
            <w:tcW w:w="541" w:type="dxa"/>
            <w:vMerge/>
          </w:tcPr>
          <w:p w:rsidR="00FD7E35" w:rsidRPr="00FD4A50" w:rsidRDefault="00FD7E35" w:rsidP="00FD7E35">
            <w:pPr>
              <w:ind w:right="-1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694" w:type="dxa"/>
            <w:vMerge/>
          </w:tcPr>
          <w:p w:rsidR="00FD7E35" w:rsidRPr="00FD4A50" w:rsidRDefault="00FD7E35" w:rsidP="00FD7E35">
            <w:pPr>
              <w:ind w:right="-1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18" w:type="dxa"/>
          </w:tcPr>
          <w:p w:rsidR="00FD7E35" w:rsidRPr="00FD4A50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1818" w:type="dxa"/>
          </w:tcPr>
          <w:p w:rsidR="00FD7E35" w:rsidRPr="00FD4A50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818" w:type="dxa"/>
          </w:tcPr>
          <w:p w:rsidR="00FD7E35" w:rsidRPr="00FD4A50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2564</w:t>
            </w:r>
          </w:p>
        </w:tc>
        <w:tc>
          <w:tcPr>
            <w:tcW w:w="1818" w:type="dxa"/>
          </w:tcPr>
          <w:p w:rsidR="00FD7E35" w:rsidRPr="00FD4A50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2565</w:t>
            </w:r>
          </w:p>
        </w:tc>
        <w:tc>
          <w:tcPr>
            <w:tcW w:w="1818" w:type="dxa"/>
          </w:tcPr>
          <w:p w:rsidR="00FD7E35" w:rsidRPr="00FD4A50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044" w:type="dxa"/>
          </w:tcPr>
          <w:p w:rsidR="00FD7E35" w:rsidRPr="00FD4A50" w:rsidRDefault="00FD7E35" w:rsidP="00FD7E35">
            <w:pPr>
              <w:ind w:right="-1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D7E35" w:rsidRPr="00FD4A50" w:rsidTr="00FD7E35">
        <w:trPr>
          <w:gridAfter w:val="6"/>
          <w:wAfter w:w="12264" w:type="dxa"/>
          <w:trHeight w:val="225"/>
        </w:trPr>
        <w:tc>
          <w:tcPr>
            <w:tcW w:w="14369" w:type="dxa"/>
            <w:gridSpan w:val="8"/>
          </w:tcPr>
          <w:p w:rsidR="00FD7E35" w:rsidRPr="00FD4A50" w:rsidRDefault="00FD7E35" w:rsidP="00FD7E3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FD4A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สนับสนุนประชากรผู้รับบริการในระบบ นอกระบบ และตามอัธยาศัย ให้ได้รับการศึกษาอย่างทั่วถึงและต่อเนื่องตลอดชีวิต</w:t>
            </w:r>
          </w:p>
        </w:tc>
      </w:tr>
      <w:tr w:rsidR="00DB25B0" w:rsidRPr="00FD4A50" w:rsidTr="00DB25B0">
        <w:trPr>
          <w:gridAfter w:val="6"/>
          <w:wAfter w:w="12264" w:type="dxa"/>
          <w:trHeight w:val="615"/>
        </w:trPr>
        <w:tc>
          <w:tcPr>
            <w:tcW w:w="541" w:type="dxa"/>
          </w:tcPr>
          <w:p w:rsidR="00DB25B0" w:rsidRPr="00FD4A50" w:rsidRDefault="00DB25B0" w:rsidP="00DB25B0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694" w:type="dxa"/>
          </w:tcPr>
          <w:p w:rsidR="00DB25B0" w:rsidRPr="00FD4A50" w:rsidRDefault="00DB25B0" w:rsidP="00DB25B0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โครงการสถานศึกษาปฐมวัย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ใกล้บ้านมาตรฐานเดียวกัน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13.9440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14.6412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15.3733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16.1419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60.1004</w:t>
            </w:r>
          </w:p>
        </w:tc>
        <w:tc>
          <w:tcPr>
            <w:tcW w:w="2044" w:type="dxa"/>
          </w:tcPr>
          <w:p w:rsidR="00DB25B0" w:rsidRPr="00FD4A50" w:rsidRDefault="00DB25B0" w:rsidP="00DB25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B25B0" w:rsidRPr="00FD4A50" w:rsidTr="00DB25B0">
        <w:trPr>
          <w:gridAfter w:val="6"/>
          <w:wAfter w:w="12264" w:type="dxa"/>
        </w:trPr>
        <w:tc>
          <w:tcPr>
            <w:tcW w:w="541" w:type="dxa"/>
          </w:tcPr>
          <w:p w:rsidR="00DB25B0" w:rsidRPr="00FD4A50" w:rsidRDefault="00DB25B0" w:rsidP="00DB25B0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694" w:type="dxa"/>
          </w:tcPr>
          <w:p w:rsidR="00DB25B0" w:rsidRPr="00FD4A50" w:rsidRDefault="00DB25B0" w:rsidP="00DB25B0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โครงการคืนครูสู่ห้องเรียน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1.7280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1.8144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1.9051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2.0004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7.4479</w:t>
            </w:r>
          </w:p>
        </w:tc>
        <w:tc>
          <w:tcPr>
            <w:tcW w:w="2044" w:type="dxa"/>
          </w:tcPr>
          <w:p w:rsidR="00DB25B0" w:rsidRPr="00FD4A50" w:rsidRDefault="00DB25B0" w:rsidP="00DB25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B25B0" w:rsidRPr="00FD4A50" w:rsidTr="00DB25B0">
        <w:trPr>
          <w:gridAfter w:val="6"/>
          <w:wAfter w:w="12264" w:type="dxa"/>
        </w:trPr>
        <w:tc>
          <w:tcPr>
            <w:tcW w:w="541" w:type="dxa"/>
          </w:tcPr>
          <w:p w:rsidR="00DB25B0" w:rsidRPr="00FD4A50" w:rsidRDefault="00DB25B0" w:rsidP="00DB25B0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694" w:type="dxa"/>
          </w:tcPr>
          <w:p w:rsidR="00DB25B0" w:rsidRPr="00FD4A50" w:rsidRDefault="00DB25B0" w:rsidP="00DB25B0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โครงการทวิศึกษาเรียนร่วมหลักสูตรอาชีวศึกษาและมัธยมศึกษาตอนปลาย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16.9236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17.7698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18.6583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19.5912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72.9429</w:t>
            </w:r>
          </w:p>
        </w:tc>
        <w:tc>
          <w:tcPr>
            <w:tcW w:w="2044" w:type="dxa"/>
          </w:tcPr>
          <w:p w:rsidR="00DB25B0" w:rsidRPr="00FD4A50" w:rsidRDefault="00DB25B0" w:rsidP="00DB25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B25B0" w:rsidRPr="00FD4A50" w:rsidTr="00DB25B0">
        <w:trPr>
          <w:gridAfter w:val="6"/>
          <w:wAfter w:w="12264" w:type="dxa"/>
          <w:trHeight w:val="435"/>
        </w:trPr>
        <w:tc>
          <w:tcPr>
            <w:tcW w:w="541" w:type="dxa"/>
          </w:tcPr>
          <w:p w:rsidR="00DB25B0" w:rsidRPr="00FD4A50" w:rsidRDefault="00DB25B0" w:rsidP="00DB25B0">
            <w:pPr>
              <w:ind w:right="-144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694" w:type="dxa"/>
          </w:tcPr>
          <w:p w:rsidR="00DB25B0" w:rsidRPr="00FD4A50" w:rsidRDefault="00DB25B0" w:rsidP="00DB25B0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โครงการวิจัยการดำเนินการจัดตั้งคณะแพทยศาสตร์ ที่ศูนย์แพทย์ศาสตร์ศึกษา โรงพยาบาลร้อยเอ็ด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0.1000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0.1050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0.1103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0.1158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0.4310</w:t>
            </w:r>
          </w:p>
        </w:tc>
        <w:tc>
          <w:tcPr>
            <w:tcW w:w="2044" w:type="dxa"/>
          </w:tcPr>
          <w:p w:rsidR="00DB25B0" w:rsidRPr="00FD4A50" w:rsidRDefault="00DB25B0" w:rsidP="00DB25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B25B0" w:rsidRPr="00FD4A50" w:rsidTr="00DB25B0">
        <w:trPr>
          <w:gridAfter w:val="6"/>
          <w:wAfter w:w="12264" w:type="dxa"/>
          <w:trHeight w:val="435"/>
        </w:trPr>
        <w:tc>
          <w:tcPr>
            <w:tcW w:w="541" w:type="dxa"/>
          </w:tcPr>
          <w:p w:rsidR="00DB25B0" w:rsidRPr="00FD4A50" w:rsidRDefault="00DB25B0" w:rsidP="00DB25B0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lastRenderedPageBreak/>
              <w:t>5</w:t>
            </w:r>
          </w:p>
        </w:tc>
        <w:tc>
          <w:tcPr>
            <w:tcW w:w="2694" w:type="dxa"/>
          </w:tcPr>
          <w:p w:rsidR="00DB25B0" w:rsidRPr="00FD4A50" w:rsidRDefault="00DB25B0" w:rsidP="00DB25B0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โครงการวิจัยและพัฒนามาตรฐานความเป็นโรงเรียนของโรงเรียนในจังหวัดร้อยเอ็ด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0.1000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0.1050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0.1103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0.1158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0.4310</w:t>
            </w:r>
          </w:p>
        </w:tc>
        <w:tc>
          <w:tcPr>
            <w:tcW w:w="2044" w:type="dxa"/>
          </w:tcPr>
          <w:p w:rsidR="00DB25B0" w:rsidRPr="00FD4A50" w:rsidRDefault="00DB25B0" w:rsidP="00DB25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B25B0" w:rsidRPr="00FD4A50" w:rsidTr="00DB25B0">
        <w:trPr>
          <w:gridAfter w:val="6"/>
          <w:wAfter w:w="12264" w:type="dxa"/>
          <w:trHeight w:val="477"/>
        </w:trPr>
        <w:tc>
          <w:tcPr>
            <w:tcW w:w="541" w:type="dxa"/>
          </w:tcPr>
          <w:p w:rsidR="00DB25B0" w:rsidRPr="00FD4A50" w:rsidRDefault="00DB25B0" w:rsidP="00DB25B0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694" w:type="dxa"/>
          </w:tcPr>
          <w:p w:rsidR="00DB25B0" w:rsidRPr="00FD4A50" w:rsidRDefault="00DB25B0" w:rsidP="00DB25B0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โครงการจัดการศึกษานอกระบบเพื่อการศึกษาและพัฒนาอาชีพ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15.4540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16.2266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17.0380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17.8899</w:t>
            </w:r>
          </w:p>
        </w:tc>
        <w:tc>
          <w:tcPr>
            <w:tcW w:w="1818" w:type="dxa"/>
            <w:vAlign w:val="bottom"/>
          </w:tcPr>
          <w:p w:rsidR="00DB25B0" w:rsidRPr="001A6E07" w:rsidRDefault="00DB25B0" w:rsidP="001A6E07">
            <w:pPr>
              <w:pStyle w:val="1"/>
              <w:jc w:val="center"/>
              <w:outlineLvl w:val="0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</w:rPr>
              <w:t>66.6085</w:t>
            </w:r>
          </w:p>
        </w:tc>
        <w:tc>
          <w:tcPr>
            <w:tcW w:w="2044" w:type="dxa"/>
          </w:tcPr>
          <w:p w:rsidR="00DB25B0" w:rsidRPr="00FD4A50" w:rsidRDefault="00DB25B0" w:rsidP="00DB25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7E35" w:rsidRPr="00FD4A50" w:rsidTr="00FD7E35">
        <w:trPr>
          <w:trHeight w:val="390"/>
        </w:trPr>
        <w:tc>
          <w:tcPr>
            <w:tcW w:w="14369" w:type="dxa"/>
            <w:gridSpan w:val="8"/>
          </w:tcPr>
          <w:p w:rsidR="00FD7E35" w:rsidRPr="001A6E07" w:rsidRDefault="00FD7E35" w:rsidP="001A6E0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E0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1A6E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เร่งรัดให้ผู้เรียนทั้ง </w:t>
            </w:r>
            <w:r w:rsidRPr="001A6E0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1A6E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ระบบ มีคุณภาพตามมาตรฐานการศึกษาชาติ</w:t>
            </w:r>
          </w:p>
        </w:tc>
        <w:tc>
          <w:tcPr>
            <w:tcW w:w="2044" w:type="dxa"/>
          </w:tcPr>
          <w:p w:rsidR="00FD7E35" w:rsidRPr="00FD4A50" w:rsidRDefault="00FD7E35" w:rsidP="00FD7E35">
            <w:pPr>
              <w:spacing w:after="160" w:line="259" w:lineRule="auto"/>
            </w:pPr>
          </w:p>
        </w:tc>
        <w:tc>
          <w:tcPr>
            <w:tcW w:w="2044" w:type="dxa"/>
          </w:tcPr>
          <w:p w:rsidR="00FD7E35" w:rsidRPr="00FD4A50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2044" w:type="dxa"/>
          </w:tcPr>
          <w:p w:rsidR="00FD7E35" w:rsidRPr="00FD4A50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105,000</w:t>
            </w:r>
          </w:p>
        </w:tc>
        <w:tc>
          <w:tcPr>
            <w:tcW w:w="2044" w:type="dxa"/>
          </w:tcPr>
          <w:p w:rsidR="00FD7E35" w:rsidRPr="00FD4A50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110,250</w:t>
            </w:r>
          </w:p>
        </w:tc>
        <w:tc>
          <w:tcPr>
            <w:tcW w:w="2044" w:type="dxa"/>
          </w:tcPr>
          <w:p w:rsidR="00FD7E35" w:rsidRPr="00FD4A50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115,763</w:t>
            </w:r>
          </w:p>
        </w:tc>
        <w:tc>
          <w:tcPr>
            <w:tcW w:w="2044" w:type="dxa"/>
          </w:tcPr>
          <w:p w:rsidR="00FD7E35" w:rsidRPr="00FD4A50" w:rsidRDefault="00FD7E35" w:rsidP="00FD7E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526,013</w:t>
            </w:r>
          </w:p>
        </w:tc>
      </w:tr>
      <w:tr w:rsidR="001A6E07" w:rsidRPr="00FD4A50" w:rsidTr="00FD7E35">
        <w:trPr>
          <w:gridAfter w:val="6"/>
          <w:wAfter w:w="12264" w:type="dxa"/>
          <w:trHeight w:val="85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โครงการที่ </w:t>
            </w:r>
            <w:r w:rsidRPr="00FD4A50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พัฒนาสถานศึกษาสู่โรงเรียนคุณธรรมและเศรษฐกิจพอเพียง</w:t>
            </w:r>
            <w:r w:rsidRPr="00FD4A5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1.0474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1.0998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1.1548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1.2125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4.5144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85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โครงการยกระดับผลสัมฤทธิ์ทางการเรียน </w:t>
            </w:r>
            <w:r w:rsidRPr="00FD4A50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กลุ่มสาระหลักโดยใช้เครือข่ายโรงเรียนเป็นฐานผสานการนิเทศ</w:t>
            </w:r>
            <w:r w:rsidRPr="00FD4A5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4.3600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4.5780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4.8069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5.0472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18.7922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6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โครงการอ่านออกเขียนได้ อ่านคล่องเขียนคล่อง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0.7570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0.7949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0.8346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0.8763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3.2628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0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lastRenderedPageBreak/>
              <w:t>10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โครงการจัดการเรียนการสอน </w:t>
            </w:r>
            <w:r w:rsidRPr="00FD4A50">
              <w:rPr>
                <w:rFonts w:ascii="TH SarabunPSK" w:hAnsi="TH SarabunPSK" w:cs="TH SarabunPSK"/>
                <w:sz w:val="32"/>
                <w:szCs w:val="32"/>
              </w:rPr>
              <w:t>STEM</w:t>
            </w: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ศึกษา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1.0474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1.0998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1.1548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1.2125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4.5144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50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โครงการลดเวลาเรียนเพิ่มเวลารู้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5.2299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5.4914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5.7660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6.0543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22.5415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50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โครงการจัดการเรียนการสอนคณิตศาสตร์ขั้นสูง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0.3551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0.3729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0.3915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0.4111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1.5305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80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โครงการพัฒนาการจัดการเรียนการสอนภาษาอังกฤษ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5.3296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5.5960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5.8758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6.1696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22.9711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532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โครงการนิเทศเชิงรุกสัญจร และนิเทศติดตามผลประเมินผลการดำเนินงานระดับประถมศึกษาตามนโยบายของสำนักงานศึกษาธิการจังหวัดร้อยเอ็ด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1.2620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1.3251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1.3914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1.4609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5.4394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50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โครงการพัฒนาและส่งเสริมคุณธรรม จริยธรรม และค่านิยม </w:t>
            </w:r>
            <w:r w:rsidRPr="00FD4A50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ประการของ</w:t>
            </w: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นักเรียนโรงเรียนเอกชนจังหวัดร้อยเอ็ด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lastRenderedPageBreak/>
              <w:t>1.0000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1.0500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1.1025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1.1576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4.3101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50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โครงการจัดการเทคโนโลยีและการจัดการนวัตกรรมทางการเกษตร</w:t>
            </w:r>
          </w:p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1.0448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1.0970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1.1519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1.2095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4.5031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74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โครงการยกระดับคุณภาพการศึกษาในโรงเรียนขนาดเล็ก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31.9002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33.4952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35.1700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36.9285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137.4940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74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โครงการพัฒนาสถานศึกษาสู่โรงเรียนคุณธรรมและเศรษฐกิจพอเพียง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1.0474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1.0998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1.1548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1.2125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4.5144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74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โครงการส่งเสริมและพัฒนาโรงเรียนคุณภาพ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1.0474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1.0998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1.1548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1.2125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4.5144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74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โครงการจัดการเทคโนโลยีและการจัดการนวัตกรรมทางการเกษตร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1.0474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1.0998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1.1548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1.2125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4.5144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9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21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โครงการส่งเสริมการยกระดับผลสัมฤทธิ์ทางการเรียนรู้ </w:t>
            </w:r>
            <w:r w:rsidRPr="00FD4A50">
              <w:rPr>
                <w:rFonts w:ascii="TH SarabunPSK" w:hAnsi="TH SarabunPSK" w:cs="TH SarabunPSK"/>
                <w:sz w:val="32"/>
                <w:szCs w:val="32"/>
              </w:rPr>
              <w:t xml:space="preserve">8 </w:t>
            </w: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กลุ่มสาระเรียนรู้ </w:t>
            </w:r>
            <w:r w:rsidRPr="00FD4A50">
              <w:rPr>
                <w:rFonts w:ascii="TH SarabunPSK" w:hAnsi="TH SarabunPSK" w:cs="TH SarabunPSK"/>
                <w:sz w:val="32"/>
                <w:szCs w:val="32"/>
              </w:rPr>
              <w:t xml:space="preserve">  1 </w:t>
            </w: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กิจกรรมพัฒนาผู้เรียน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lastRenderedPageBreak/>
              <w:t>1.0000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1.0500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1.1025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1.1576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4.3101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50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22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โครงการพัฒนาทักษะการเรียนรู้ภาษาไทยในทศวรรษที่ </w:t>
            </w:r>
            <w:r w:rsidRPr="00FD4A50">
              <w:rPr>
                <w:rFonts w:ascii="TH SarabunPSK" w:hAnsi="TH SarabunPSK" w:cs="TH SarabunPSK"/>
                <w:sz w:val="32"/>
                <w:szCs w:val="32"/>
              </w:rPr>
              <w:t xml:space="preserve">21 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6.8330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7.1747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7.5334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7.9101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29.4511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9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23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โครงการประชุมสัมมนาเชิงปฏิบัติการเพิ่มผลสัมฤทธิ์ในการปฏิบัติงานกลุ่มสาระภาษาอังกฤษ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4.1462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4.3535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4.5711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4.7997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17.8705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9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โครงการพัฒนาทักษะการคิดเลขสำหรับนักเรียนชั้นมัธยมศึกษา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10.3340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10.8507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11.3932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11.9629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44.5409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507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โครงการเสริมสร้างวินัยและค่านิยมหลักของคนไทย </w:t>
            </w:r>
            <w:r w:rsidRPr="00FD4A50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ประการ โดยใช้กระบวนการลูกเสือ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1.2698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1.3332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1.3999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1.4699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5.4728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20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โครงการน้อมนำหลักปรัชญาของเศรษฐกิจพอเพียงสู่</w:t>
            </w: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สถานศึกษาพอเพียงในจังหวัดร้อยเอ็ดอย่างยั่งยืน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lastRenderedPageBreak/>
              <w:t>9.1542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9.6119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10.0925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10.5972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39.4559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0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27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โครงการพัฒนาคลังเครื่องมือวัดผลและประเมินผลกลุ่มสาระการเรียนรู้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0.8808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0.9248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0.9710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1.0196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3.7961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50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โครงการพัฒนาระบบการนิเทศภายใน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0.6170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0.6478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0.6802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0.7142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2.6591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390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โครงการสอบวัดแววด้านช่าง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3.2701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3.4336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3.6053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3.7855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14.0946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0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โครงการวิจัยและพัฒนาระบบประกันคุณภาพภายใน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0.3610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0.3791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0.3980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0.4179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1.5560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88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โครงการวิจัยการพัฒนาทักษะกระบวนการคิดวิเคราะห์ของเด็กในจังหวัดร้อยเอ็ด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0.1000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0.1050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0.1103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0.1158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0.4310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20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โครงการวิจัยการจัดการเรียนการสอนสู่มาตรฐานสากล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0.1000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0.1050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0.1103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0.1158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0.4310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37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lastRenderedPageBreak/>
              <w:t>33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โครงการวิจัยและพัฒนาการจัดการศึกษาสู่อาชีพจังหวัดร้อยเอ็ด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0.1000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0.1050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0.1103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0.1158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0.4310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37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 xml:space="preserve">PR </w:t>
            </w: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อาชีวะสร้างชาติ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9.1542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9.6119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10.0925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10.5972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39.4559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37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โครงการความร่วมมือทางการศึกษาระหว่างสถานศึกษาและสถานประกอบการในจังหวัดร้อยเอ็ด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9.1542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9.6119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10.0925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10.5972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39.4559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3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โครงการจัดกระบวนการเรียนรู้ตามหลักปรัชญาของเศรษฐกิจพอเพียง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1.2352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1.2970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1.3618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1.4299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5.3239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788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โครงการสร้างป่าสร้างอาชีพเพื่อการพัฒนาคุณภาพชีวิตและจิตสำนึกด้านสิ่งแวดล้อม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3.5000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3.6750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3.8588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4.0517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15.0855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FD7E35">
        <w:trPr>
          <w:gridAfter w:val="6"/>
          <w:wAfter w:w="12264" w:type="dxa"/>
          <w:trHeight w:val="43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โครงการส่งเสริมและพัฒนาศักยภาพเกษตรกรรุ่นใหม่(โรงเรียนชาวนา) (</w:t>
            </w:r>
            <w:r w:rsidRPr="00FD4A50">
              <w:rPr>
                <w:rFonts w:ascii="TH SarabunPSK" w:hAnsi="TH SarabunPSK" w:cs="TH SarabunPSK"/>
                <w:sz w:val="32"/>
                <w:szCs w:val="32"/>
              </w:rPr>
              <w:t>Mini Young Smart Farmer)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3.8174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4.0083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4.2087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4.4191</w:t>
            </w:r>
          </w:p>
        </w:tc>
        <w:tc>
          <w:tcPr>
            <w:tcW w:w="1818" w:type="dxa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sz w:val="32"/>
                <w:szCs w:val="32"/>
              </w:rPr>
              <w:t>16.4535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7E35" w:rsidRPr="00FD4A50" w:rsidTr="00FD7E35">
        <w:trPr>
          <w:gridAfter w:val="6"/>
          <w:wAfter w:w="12264" w:type="dxa"/>
          <w:trHeight w:val="450"/>
        </w:trPr>
        <w:tc>
          <w:tcPr>
            <w:tcW w:w="14369" w:type="dxa"/>
            <w:gridSpan w:val="8"/>
          </w:tcPr>
          <w:p w:rsidR="00FD7E35" w:rsidRPr="001A6E07" w:rsidRDefault="00FD7E35" w:rsidP="001A6E0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E0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3. </w:t>
            </w:r>
            <w:r w:rsidRPr="001A6E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พัฒนาครูและบุคลากรมีความเป็นมืออาชีพสู่สากล</w:t>
            </w:r>
          </w:p>
        </w:tc>
      </w:tr>
      <w:tr w:rsidR="001A6E07" w:rsidRPr="00FD4A50" w:rsidTr="00B64CC9">
        <w:trPr>
          <w:gridAfter w:val="6"/>
          <w:wAfter w:w="12264" w:type="dxa"/>
          <w:trHeight w:val="810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39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โครงการพัฒนาการจัดการศึกษาตามแนวคิดมอน</w:t>
            </w:r>
            <w:proofErr w:type="spellStart"/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เตส</w:t>
            </w:r>
            <w:proofErr w:type="spellEnd"/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ซอรี่ (</w:t>
            </w:r>
            <w:r w:rsidRPr="00FD4A50">
              <w:rPr>
                <w:rFonts w:ascii="TH SarabunPSK" w:hAnsi="TH SarabunPSK" w:cs="TH SarabunPSK"/>
                <w:sz w:val="32"/>
                <w:szCs w:val="32"/>
              </w:rPr>
              <w:t xml:space="preserve">Montessori) </w:t>
            </w: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ระดับปฐมวัย  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13.2640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13.9272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14.6236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15.3547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57.1696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B64CC9">
        <w:trPr>
          <w:gridAfter w:val="6"/>
          <w:wAfter w:w="12264" w:type="dxa"/>
          <w:trHeight w:val="810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โครงการพัฒนาครูผู้สอนในโรงเรียนเอกชนเพื่อพัฒนากระบวนการคิดของเด็กระดับปฐมวัย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0.5000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0.5250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0.5513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0.5788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2.1551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B64CC9">
        <w:trPr>
          <w:gridAfter w:val="6"/>
          <w:wAfter w:w="12264" w:type="dxa"/>
          <w:trHeight w:val="810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โครงการประชุมสัมมนาเชิงปฏิบัติการเพิ่มผลสัมฤทธิ์ในการปฏิบัติงานกลุ่มสาระภาษาอังกฤษ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4.1462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4.3535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4.5711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4.7997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17.8705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B64CC9">
        <w:trPr>
          <w:gridAfter w:val="6"/>
          <w:wAfter w:w="12264" w:type="dxa"/>
          <w:trHeight w:val="810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42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การพัฒนาครูและบุคลากรทางการศึกษาในการจัดกระบวนการเรียนรู้  การวัดผลและการประเมินผลผู้เรียน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0.8808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0.9248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0.9710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1.0196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3.7961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B64CC9">
        <w:trPr>
          <w:gridAfter w:val="6"/>
          <w:wAfter w:w="12264" w:type="dxa"/>
          <w:trHeight w:val="810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43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โครงการพัฒนาครูและบุคลากรทางการศึกษาในการ</w:t>
            </w: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จัดกระบวนการเรียนรู้ภาษาอังกฤษ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4.1462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4.3535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4.5711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4.7997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17.8705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B64CC9">
        <w:trPr>
          <w:gridAfter w:val="6"/>
          <w:wAfter w:w="12264" w:type="dxa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โครงการพัฒนาครูผู้สอนภาษาอังกฤษในโรงเรียนเอกชนตามกรอบอ้างอิงความสามารถทางภาษา </w:t>
            </w:r>
            <w:r w:rsidRPr="00FD4A50">
              <w:rPr>
                <w:rFonts w:ascii="TH SarabunPSK" w:hAnsi="TH SarabunPSK" w:cs="TH SarabunPSK"/>
                <w:sz w:val="32"/>
                <w:szCs w:val="32"/>
              </w:rPr>
              <w:t>Common European Framework of Reference for Language CEFR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0.8500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0.8925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0.9371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0.9840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3.6636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B64CC9">
        <w:trPr>
          <w:gridAfter w:val="6"/>
          <w:wAfter w:w="12264" w:type="dxa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โครงการเพิ่มประสิทธิภาพการบริหารจัดการศึกษาของผู้บริหารสถานศึกษา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1.1810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1.2400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1.3020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1.3671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5.0900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B64CC9">
        <w:trPr>
          <w:gridAfter w:val="6"/>
          <w:wAfter w:w="12264" w:type="dxa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โครงการอบรมคุณธรรมจริยธรรมเพื่อการพัฒนาคุณภาพชีวิต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3.0000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3.1500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3.3075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3.4729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12.9304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B64CC9">
        <w:trPr>
          <w:gridAfter w:val="6"/>
          <w:wAfter w:w="12264" w:type="dxa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โครงการพัฒนาครูและบุคลากรทางการศึกษาสู่มืออาชีพ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1.2669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1.3303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1.3968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1.4666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5.4606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B64CC9">
        <w:trPr>
          <w:gridAfter w:val="6"/>
          <w:wAfter w:w="12264" w:type="dxa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lastRenderedPageBreak/>
              <w:t>48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โครงการพัฒนาครูประจำการที่สอนไม่ตรงตามวุฒิ/วิชาเอก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0.9654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1.0137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1.0644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1.1176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4.1610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B64CC9">
        <w:trPr>
          <w:gridAfter w:val="6"/>
          <w:wAfter w:w="12264" w:type="dxa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โครงการพัฒนาครูแนะแนวในสถานศึกษาที่จัดการศึกษาระดับประถมศึกษาและมัธยมศึกษาตอนต้น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2.5368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2.6636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2.7968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2.9366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10.9338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B64CC9">
        <w:trPr>
          <w:gridAfter w:val="6"/>
          <w:wAfter w:w="12264" w:type="dxa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โครงการวิจัยการพัฒนาครูในสังกัดสำนักงานศึกษาธิการจังหวัดร้อยเอ็ดให้มีจิตวิญญาณของความเป็นครู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0.1000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0.1050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0.1103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0.1158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0.4310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7E35" w:rsidRPr="00FD4A50" w:rsidTr="00FD7E35">
        <w:trPr>
          <w:gridAfter w:val="6"/>
          <w:wAfter w:w="12264" w:type="dxa"/>
          <w:trHeight w:val="330"/>
        </w:trPr>
        <w:tc>
          <w:tcPr>
            <w:tcW w:w="14369" w:type="dxa"/>
            <w:gridSpan w:val="8"/>
          </w:tcPr>
          <w:p w:rsidR="00FD7E35" w:rsidRPr="001A6E07" w:rsidRDefault="00FD7E35" w:rsidP="001A6E0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E0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1A6E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ส่ง</w:t>
            </w:r>
            <w:r w:rsidR="00DB25B0" w:rsidRPr="001A6E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</w:t>
            </w:r>
            <w:r w:rsidRPr="001A6E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สริมผู้เรียนทุกวัยสามารถใช้เทคโนโลยีในการเรียนรู้อย่างเหมาะสม</w:t>
            </w:r>
          </w:p>
        </w:tc>
      </w:tr>
      <w:tr w:rsidR="001A6E07" w:rsidRPr="00FD4A50" w:rsidTr="004C3F05">
        <w:trPr>
          <w:gridAfter w:val="6"/>
          <w:wAfter w:w="12264" w:type="dxa"/>
          <w:trHeight w:val="91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51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โครงการพัฒนาครูและบุคลากรทางการศึกษาโดยใช้เทคโนโลยีสารสนเทศ</w:t>
            </w:r>
          </w:p>
        </w:tc>
        <w:tc>
          <w:tcPr>
            <w:tcW w:w="1818" w:type="dxa"/>
            <w:vAlign w:val="bottom"/>
          </w:tcPr>
          <w:p w:rsidR="001A6E07" w:rsidRPr="00D641AA" w:rsidRDefault="001A6E07" w:rsidP="00D641AA">
            <w:pPr>
              <w:jc w:val="center"/>
              <w:rPr>
                <w:rFonts w:ascii="TH SarabunPSK" w:hAnsi="TH SarabunPSK" w:cs="TH SarabunPSK"/>
              </w:rPr>
            </w:pPr>
            <w:r w:rsidRPr="00D641AA">
              <w:rPr>
                <w:rFonts w:ascii="TH SarabunPSK" w:hAnsi="TH SarabunPSK" w:cs="TH SarabunPSK"/>
                <w:sz w:val="32"/>
                <w:szCs w:val="40"/>
              </w:rPr>
              <w:t>0.9448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0.9920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1.0416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1.0937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4.0722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4C3F05">
        <w:trPr>
          <w:gridAfter w:val="6"/>
          <w:wAfter w:w="12264" w:type="dxa"/>
          <w:trHeight w:val="420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52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โครงการพัฒนาศักยภาพครูผู้สอนด้านการผลิตสื่อนวัตกรรมทางการศึกษาด้วยเทคโนโลยีสารสนเทศที่</w:t>
            </w: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สอดคล้องกับการจัดการเรียนการสอนในยุคศตวรรษที่ </w:t>
            </w:r>
            <w:r w:rsidRPr="00FD4A50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1.1500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1.2075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1.2679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1.3313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4.9566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4C3F05">
        <w:trPr>
          <w:gridAfter w:val="6"/>
          <w:wAfter w:w="12264" w:type="dxa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53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พัฒนาศักยภาพครูและบุคลากรทางการศึกษาด้านการใช้เทคโนโลยีสารสนเทศในการจัดการเรียนรู้ภาษาอังกฤษ </w:t>
            </w:r>
            <w:r w:rsidRPr="00FD4A50">
              <w:rPr>
                <w:rFonts w:ascii="TH SarabunPSK" w:hAnsi="TH SarabunPSK" w:cs="TH SarabunPSK"/>
                <w:sz w:val="32"/>
                <w:szCs w:val="32"/>
              </w:rPr>
              <w:t>“Echo English”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2.8302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2.9717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3.1203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3.2763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12.1985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4C3F05">
        <w:trPr>
          <w:gridAfter w:val="6"/>
          <w:wAfter w:w="12264" w:type="dxa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54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โครงการนิเทศติดตามการจัดการเรียนรู้โดยใช้ระบบเทคโนโลยีสารสนเทศ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11.0155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11.5663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12.1446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12.7518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47.4782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4C3F05">
        <w:trPr>
          <w:gridAfter w:val="6"/>
          <w:wAfter w:w="12264" w:type="dxa"/>
          <w:trHeight w:val="450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55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โครงการพัฒนาระบบประมูลสารสนเทศโดยใช้</w:t>
            </w:r>
            <w:proofErr w:type="spellStart"/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แอปปลิเคชั่น</w:t>
            </w:r>
            <w:proofErr w:type="spellEnd"/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0.1000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0.1050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0.1103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0.1158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0.4310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4C3F05">
        <w:trPr>
          <w:gridAfter w:val="6"/>
          <w:wAfter w:w="12264" w:type="dxa"/>
          <w:trHeight w:val="373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โครงการสำรวจและพัฒนาสิ่งประดิษฐ์เชิงสร้างสรรค์สู่ </w:t>
            </w:r>
            <w:r w:rsidRPr="00FD4A50">
              <w:rPr>
                <w:rFonts w:ascii="TH SarabunPSK" w:hAnsi="TH SarabunPSK" w:cs="TH SarabunPSK"/>
                <w:sz w:val="32"/>
                <w:szCs w:val="32"/>
              </w:rPr>
              <w:t>Thailand 4.1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0.1000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0.1050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0.1103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0.1158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0.4310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7E35" w:rsidRPr="00FD4A50" w:rsidTr="00FD7E35">
        <w:trPr>
          <w:gridAfter w:val="6"/>
          <w:wAfter w:w="12264" w:type="dxa"/>
          <w:trHeight w:val="390"/>
        </w:trPr>
        <w:tc>
          <w:tcPr>
            <w:tcW w:w="14369" w:type="dxa"/>
            <w:gridSpan w:val="8"/>
          </w:tcPr>
          <w:p w:rsidR="00FD7E35" w:rsidRPr="001A6E07" w:rsidRDefault="00FD7E35" w:rsidP="001A6E0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6E0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5. </w:t>
            </w:r>
            <w:r w:rsidRPr="001A6E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ส่งเสริมให้ทุกภาคส่วนมีส่วนร่วมในการจัดการศึกษาตามหลัก</w:t>
            </w:r>
            <w:proofErr w:type="spellStart"/>
            <w:r w:rsidRPr="001A6E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ธรรมาภิ</w:t>
            </w:r>
            <w:proofErr w:type="spellEnd"/>
            <w:r w:rsidRPr="001A6E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บาล</w:t>
            </w:r>
          </w:p>
        </w:tc>
      </w:tr>
      <w:tr w:rsidR="001A6E07" w:rsidRPr="00FD4A50" w:rsidTr="00790B83">
        <w:trPr>
          <w:gridAfter w:val="6"/>
          <w:wAfter w:w="12264" w:type="dxa"/>
          <w:trHeight w:val="855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lastRenderedPageBreak/>
              <w:t>57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โครงการบริหารจัดการโรงเรียนขนาดเล็กที่มีประสิทธิภาพโดยทุกภาคส่วนมีส่วนร่วม</w:t>
            </w:r>
          </w:p>
        </w:tc>
        <w:tc>
          <w:tcPr>
            <w:tcW w:w="1818" w:type="dxa"/>
            <w:vAlign w:val="bottom"/>
          </w:tcPr>
          <w:p w:rsidR="001A6E07" w:rsidRPr="00D641AA" w:rsidRDefault="001A6E07" w:rsidP="00D641AA">
            <w:pPr>
              <w:jc w:val="center"/>
              <w:rPr>
                <w:rFonts w:ascii="TH SarabunPSK" w:hAnsi="TH SarabunPSK" w:cs="TH SarabunPSK"/>
              </w:rPr>
            </w:pPr>
            <w:r w:rsidRPr="00D641AA">
              <w:rPr>
                <w:rFonts w:ascii="TH SarabunPSK" w:hAnsi="TH SarabunPSK" w:cs="TH SarabunPSK"/>
                <w:sz w:val="32"/>
                <w:szCs w:val="40"/>
              </w:rPr>
              <w:t>31.9002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D641A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33.4952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D641A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35.1700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D641A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36.9285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D641A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137.4940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790B83">
        <w:trPr>
          <w:gridAfter w:val="6"/>
          <w:wAfter w:w="12264" w:type="dxa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อบรมหลักสูตรพนักงานเจ้าหน้าที่ส่งเสริมความประพฤตินักเรียนและนักศึกษาประจำศูนย์เฉพาะกิจคุ้มครองช่วยเหลือนักเรียนเสริมสร้างระบบแนะแนวและพัฒนาทักษะชีวิตเพื่อสร้างภูมิคุ้มกันทางสังคม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3.0110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3.1616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3.3196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3.4856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12.9778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790B83">
        <w:trPr>
          <w:gridAfter w:val="6"/>
          <w:wAfter w:w="12264" w:type="dxa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A5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โครงการเปิดบ้านสานสัมพันธ์กับชุมชน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4.4200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4.6410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4.8731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5.1167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19.0508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E07" w:rsidRPr="00FD4A50" w:rsidTr="00AE1D6D">
        <w:trPr>
          <w:gridAfter w:val="6"/>
          <w:wAfter w:w="12264" w:type="dxa"/>
        </w:trPr>
        <w:tc>
          <w:tcPr>
            <w:tcW w:w="541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:rsidR="001A6E07" w:rsidRPr="00FD4A50" w:rsidRDefault="001A6E07" w:rsidP="001A6E07">
            <w:pPr>
              <w:ind w:right="-144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FD4A5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รวมงบประมาณทั้งสิ้น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</w:rPr>
            </w:pPr>
            <w:r w:rsidRPr="001A6E07">
              <w:rPr>
                <w:rFonts w:ascii="TH SarabunPSK" w:hAnsi="TH SarabunPSK" w:cs="TH SarabunPSK"/>
                <w:sz w:val="32"/>
                <w:szCs w:val="40"/>
              </w:rPr>
              <w:t>269.3737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276.3362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289.1111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301.3770</w:t>
            </w:r>
          </w:p>
        </w:tc>
        <w:tc>
          <w:tcPr>
            <w:tcW w:w="1818" w:type="dxa"/>
            <w:vAlign w:val="bottom"/>
          </w:tcPr>
          <w:p w:rsidR="001A6E07" w:rsidRPr="001A6E07" w:rsidRDefault="001A6E07" w:rsidP="001A6E0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A6E0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1,136.1989</w:t>
            </w:r>
          </w:p>
        </w:tc>
        <w:tc>
          <w:tcPr>
            <w:tcW w:w="2044" w:type="dxa"/>
          </w:tcPr>
          <w:p w:rsidR="001A6E07" w:rsidRPr="00FD4A50" w:rsidRDefault="001A6E07" w:rsidP="001A6E07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:rsidR="00CA0F8A" w:rsidRPr="00FD4A50" w:rsidRDefault="00CA0F8A">
      <w:pPr>
        <w:rPr>
          <w:rFonts w:ascii="TH SarabunPSK" w:hAnsi="TH SarabunPSK" w:cs="TH SarabunPSK"/>
        </w:rPr>
      </w:pPr>
    </w:p>
    <w:sectPr w:rsidR="00CA0F8A" w:rsidRPr="00FD4A50" w:rsidSect="00D641AA">
      <w:pgSz w:w="16838" w:h="11906" w:orient="landscape"/>
      <w:pgMar w:top="1440" w:right="1440" w:bottom="1440" w:left="1440" w:header="708" w:footer="708" w:gutter="0"/>
      <w:pgNumType w:start="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E4A" w:rsidRDefault="00462E4A" w:rsidP="00D641AA">
      <w:pPr>
        <w:spacing w:after="0" w:line="240" w:lineRule="auto"/>
      </w:pPr>
      <w:r>
        <w:separator/>
      </w:r>
    </w:p>
  </w:endnote>
  <w:endnote w:type="continuationSeparator" w:id="0">
    <w:p w:rsidR="00462E4A" w:rsidRDefault="00462E4A" w:rsidP="00D64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SarabunPSK-Bold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E4A" w:rsidRDefault="00462E4A" w:rsidP="00D641AA">
      <w:pPr>
        <w:spacing w:after="0" w:line="240" w:lineRule="auto"/>
      </w:pPr>
      <w:r>
        <w:separator/>
      </w:r>
    </w:p>
  </w:footnote>
  <w:footnote w:type="continuationSeparator" w:id="0">
    <w:p w:rsidR="00462E4A" w:rsidRDefault="00462E4A" w:rsidP="00D64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749643"/>
      <w:docPartObj>
        <w:docPartGallery w:val="Page Numbers (Top of Page)"/>
        <w:docPartUnique/>
      </w:docPartObj>
    </w:sdtPr>
    <w:sdtContent>
      <w:p w:rsidR="00D641AA" w:rsidRDefault="00D641A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641AA">
          <w:rPr>
            <w:noProof/>
            <w:lang w:val="th-TH" w:bidi="th-TH"/>
          </w:rPr>
          <w:t>90</w:t>
        </w:r>
        <w:r>
          <w:fldChar w:fldCharType="end"/>
        </w:r>
      </w:p>
    </w:sdtContent>
  </w:sdt>
  <w:p w:rsidR="00D641AA" w:rsidRDefault="00D641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3255B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2303E3"/>
    <w:multiLevelType w:val="hybridMultilevel"/>
    <w:tmpl w:val="E1E48E88"/>
    <w:lvl w:ilvl="0" w:tplc="9F10BF9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8635B88"/>
    <w:multiLevelType w:val="hybridMultilevel"/>
    <w:tmpl w:val="FADEBEF8"/>
    <w:lvl w:ilvl="0" w:tplc="5642A3C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89D1AAD"/>
    <w:multiLevelType w:val="hybridMultilevel"/>
    <w:tmpl w:val="0C684532"/>
    <w:lvl w:ilvl="0" w:tplc="04080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043D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0C51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48B9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46D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0A69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B889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E09F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E052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47BD3"/>
    <w:multiLevelType w:val="hybridMultilevel"/>
    <w:tmpl w:val="6884E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F0ECD"/>
    <w:multiLevelType w:val="hybridMultilevel"/>
    <w:tmpl w:val="13585C7C"/>
    <w:lvl w:ilvl="0" w:tplc="932C8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2085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AE80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B60A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085B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48C4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C01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549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C8D2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311C33"/>
    <w:multiLevelType w:val="hybridMultilevel"/>
    <w:tmpl w:val="01C2D5D2"/>
    <w:lvl w:ilvl="0" w:tplc="E91EB1F8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7" w15:restartNumberingAfterBreak="0">
    <w:nsid w:val="15BD3246"/>
    <w:multiLevelType w:val="hybridMultilevel"/>
    <w:tmpl w:val="31B0AE90"/>
    <w:lvl w:ilvl="0" w:tplc="5DE0B39E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F105E"/>
    <w:multiLevelType w:val="hybridMultilevel"/>
    <w:tmpl w:val="4A4236DE"/>
    <w:lvl w:ilvl="0" w:tplc="750858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BB17D8"/>
    <w:multiLevelType w:val="hybridMultilevel"/>
    <w:tmpl w:val="E2881524"/>
    <w:lvl w:ilvl="0" w:tplc="510CA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0AA3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2A9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6A5E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FCF1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ACCD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9EC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EAB9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323B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305E81"/>
    <w:multiLevelType w:val="hybridMultilevel"/>
    <w:tmpl w:val="65DC4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41BD6"/>
    <w:multiLevelType w:val="multilevel"/>
    <w:tmpl w:val="4C606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65719B"/>
    <w:multiLevelType w:val="hybridMultilevel"/>
    <w:tmpl w:val="327E86B2"/>
    <w:lvl w:ilvl="0" w:tplc="EEE6A7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B0C2C"/>
    <w:multiLevelType w:val="hybridMultilevel"/>
    <w:tmpl w:val="2ACC4410"/>
    <w:lvl w:ilvl="0" w:tplc="B83C4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90235C"/>
    <w:multiLevelType w:val="hybridMultilevel"/>
    <w:tmpl w:val="6B24AB94"/>
    <w:lvl w:ilvl="0" w:tplc="2C74B03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5" w15:restartNumberingAfterBreak="0">
    <w:nsid w:val="337A0904"/>
    <w:multiLevelType w:val="hybridMultilevel"/>
    <w:tmpl w:val="99FE3120"/>
    <w:lvl w:ilvl="0" w:tplc="E7E00A82">
      <w:start w:val="1"/>
      <w:numFmt w:val="decimal"/>
      <w:lvlText w:val="%1."/>
      <w:lvlJc w:val="left"/>
      <w:pPr>
        <w:ind w:left="1305" w:hanging="360"/>
      </w:pPr>
      <w:rPr>
        <w:rFonts w:ascii="TH SarabunPSK" w:eastAsia="MS Mincho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6" w15:restartNumberingAfterBreak="0">
    <w:nsid w:val="382D477D"/>
    <w:multiLevelType w:val="hybridMultilevel"/>
    <w:tmpl w:val="8696B81A"/>
    <w:lvl w:ilvl="0" w:tplc="ED36B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E00A2B"/>
    <w:multiLevelType w:val="hybridMultilevel"/>
    <w:tmpl w:val="E5B27F30"/>
    <w:lvl w:ilvl="0" w:tplc="5D2263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601BA9"/>
    <w:multiLevelType w:val="multilevel"/>
    <w:tmpl w:val="7CD43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F973CA7"/>
    <w:multiLevelType w:val="hybridMultilevel"/>
    <w:tmpl w:val="5CACC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9788A"/>
    <w:multiLevelType w:val="multilevel"/>
    <w:tmpl w:val="8706745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1" w15:restartNumberingAfterBreak="0">
    <w:nsid w:val="3FAF4DE0"/>
    <w:multiLevelType w:val="hybridMultilevel"/>
    <w:tmpl w:val="AB7093FE"/>
    <w:lvl w:ilvl="0" w:tplc="66EA8D92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2" w15:restartNumberingAfterBreak="0">
    <w:nsid w:val="3FE57883"/>
    <w:multiLevelType w:val="multilevel"/>
    <w:tmpl w:val="7CB222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3" w15:restartNumberingAfterBreak="0">
    <w:nsid w:val="40430B1E"/>
    <w:multiLevelType w:val="hybridMultilevel"/>
    <w:tmpl w:val="13AE391E"/>
    <w:lvl w:ilvl="0" w:tplc="EBC0DDE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733635"/>
    <w:multiLevelType w:val="multilevel"/>
    <w:tmpl w:val="8AEE3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A87E5F"/>
    <w:multiLevelType w:val="hybridMultilevel"/>
    <w:tmpl w:val="D47AFA98"/>
    <w:lvl w:ilvl="0" w:tplc="9F10BF9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 w15:restartNumberingAfterBreak="0">
    <w:nsid w:val="4FA06C2F"/>
    <w:multiLevelType w:val="hybridMultilevel"/>
    <w:tmpl w:val="918662BC"/>
    <w:lvl w:ilvl="0" w:tplc="4F40C6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50A1597"/>
    <w:multiLevelType w:val="hybridMultilevel"/>
    <w:tmpl w:val="8248A3F8"/>
    <w:lvl w:ilvl="0" w:tplc="EDD8FB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5B545A6"/>
    <w:multiLevelType w:val="hybridMultilevel"/>
    <w:tmpl w:val="534A8DA6"/>
    <w:lvl w:ilvl="0" w:tplc="B5586A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350796"/>
    <w:multiLevelType w:val="hybridMultilevel"/>
    <w:tmpl w:val="F92EE618"/>
    <w:lvl w:ilvl="0" w:tplc="F5AC50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714643B"/>
    <w:multiLevelType w:val="hybridMultilevel"/>
    <w:tmpl w:val="C74C60CC"/>
    <w:lvl w:ilvl="0" w:tplc="945C176A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1" w15:restartNumberingAfterBreak="0">
    <w:nsid w:val="5A9E34D7"/>
    <w:multiLevelType w:val="hybridMultilevel"/>
    <w:tmpl w:val="FA02A960"/>
    <w:lvl w:ilvl="0" w:tplc="9DF4249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B422F22"/>
    <w:multiLevelType w:val="hybridMultilevel"/>
    <w:tmpl w:val="B03A1AA2"/>
    <w:lvl w:ilvl="0" w:tplc="9B024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5C6674B9"/>
    <w:multiLevelType w:val="multilevel"/>
    <w:tmpl w:val="14183E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75"/>
      </w:pPr>
      <w:rPr>
        <w:rFonts w:ascii="THSarabunPSK-Bold" w:cs="THSarabunPSK-Bold" w:hint="default"/>
        <w:b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ascii="THSarabunPSK-Bold" w:cs="THSarabunPSK-Bold" w:hint="default"/>
        <w:b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ascii="THSarabunPSK-Bold" w:cs="THSarabunPSK-Bold" w:hint="default"/>
        <w:b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ascii="THSarabunPSK-Bold" w:cs="THSarabunPSK-Bold" w:hint="default"/>
        <w:b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ascii="THSarabunPSK-Bold" w:cs="THSarabunPSK-Bold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ascii="THSarabunPSK-Bold" w:cs="THSarabunPSK-Bold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ascii="THSarabunPSK-Bold" w:cs="THSarabunPSK-Bold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ascii="THSarabunPSK-Bold" w:cs="THSarabunPSK-Bold" w:hint="default"/>
        <w:b/>
      </w:rPr>
    </w:lvl>
  </w:abstractNum>
  <w:abstractNum w:abstractNumId="34" w15:restartNumberingAfterBreak="0">
    <w:nsid w:val="5D431220"/>
    <w:multiLevelType w:val="multilevel"/>
    <w:tmpl w:val="D0E09E02"/>
    <w:lvl w:ilvl="0">
      <w:start w:val="7"/>
      <w:numFmt w:val="decimal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870"/>
        </w:tabs>
        <w:ind w:left="3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545"/>
        </w:tabs>
        <w:ind w:left="45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255"/>
        </w:tabs>
        <w:ind w:left="62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930"/>
        </w:tabs>
        <w:ind w:left="69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965"/>
        </w:tabs>
        <w:ind w:left="79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0"/>
        </w:tabs>
        <w:ind w:left="8640" w:hanging="1440"/>
      </w:pPr>
      <w:rPr>
        <w:rFonts w:hint="default"/>
      </w:rPr>
    </w:lvl>
  </w:abstractNum>
  <w:abstractNum w:abstractNumId="35" w15:restartNumberingAfterBreak="0">
    <w:nsid w:val="5E831A78"/>
    <w:multiLevelType w:val="hybridMultilevel"/>
    <w:tmpl w:val="1E5C116E"/>
    <w:lvl w:ilvl="0" w:tplc="132CF60C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7F016B"/>
    <w:multiLevelType w:val="hybridMultilevel"/>
    <w:tmpl w:val="8DE2B630"/>
    <w:lvl w:ilvl="0" w:tplc="E40A160E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668600E5"/>
    <w:multiLevelType w:val="hybridMultilevel"/>
    <w:tmpl w:val="327E86B2"/>
    <w:lvl w:ilvl="0" w:tplc="EEE6A7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306E6"/>
    <w:multiLevelType w:val="hybridMultilevel"/>
    <w:tmpl w:val="E9065398"/>
    <w:lvl w:ilvl="0" w:tplc="0F1E5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BCA65D7"/>
    <w:multiLevelType w:val="hybridMultilevel"/>
    <w:tmpl w:val="6B24AB94"/>
    <w:lvl w:ilvl="0" w:tplc="2C74B03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0" w15:restartNumberingAfterBreak="0">
    <w:nsid w:val="6C303D83"/>
    <w:multiLevelType w:val="hybridMultilevel"/>
    <w:tmpl w:val="C39CE1C2"/>
    <w:lvl w:ilvl="0" w:tplc="C1043B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F0B3A7D"/>
    <w:multiLevelType w:val="hybridMultilevel"/>
    <w:tmpl w:val="8182E068"/>
    <w:lvl w:ilvl="0" w:tplc="B25049E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2" w15:restartNumberingAfterBreak="0">
    <w:nsid w:val="71DA7E31"/>
    <w:multiLevelType w:val="hybridMultilevel"/>
    <w:tmpl w:val="B4AE2458"/>
    <w:lvl w:ilvl="0" w:tplc="BD4A6FA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37D666E"/>
    <w:multiLevelType w:val="hybridMultilevel"/>
    <w:tmpl w:val="2FB232FE"/>
    <w:lvl w:ilvl="0" w:tplc="9C222AA4">
      <w:start w:val="1"/>
      <w:numFmt w:val="decimal"/>
      <w:lvlText w:val="%1."/>
      <w:lvlJc w:val="left"/>
      <w:pPr>
        <w:ind w:left="36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E36BD6"/>
    <w:multiLevelType w:val="hybridMultilevel"/>
    <w:tmpl w:val="5CC67674"/>
    <w:lvl w:ilvl="0" w:tplc="BC163908">
      <w:start w:val="1"/>
      <w:numFmt w:val="decimal"/>
      <w:lvlText w:val="%1."/>
      <w:lvlJc w:val="left"/>
      <w:pPr>
        <w:ind w:left="150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33"/>
  </w:num>
  <w:num w:numId="2">
    <w:abstractNumId w:val="7"/>
  </w:num>
  <w:num w:numId="3">
    <w:abstractNumId w:val="21"/>
  </w:num>
  <w:num w:numId="4">
    <w:abstractNumId w:val="36"/>
  </w:num>
  <w:num w:numId="5">
    <w:abstractNumId w:val="5"/>
  </w:num>
  <w:num w:numId="6">
    <w:abstractNumId w:val="9"/>
  </w:num>
  <w:num w:numId="7">
    <w:abstractNumId w:val="3"/>
  </w:num>
  <w:num w:numId="8">
    <w:abstractNumId w:val="23"/>
  </w:num>
  <w:num w:numId="9">
    <w:abstractNumId w:val="29"/>
  </w:num>
  <w:num w:numId="10">
    <w:abstractNumId w:val="37"/>
  </w:num>
  <w:num w:numId="11">
    <w:abstractNumId w:val="20"/>
  </w:num>
  <w:num w:numId="12">
    <w:abstractNumId w:val="17"/>
  </w:num>
  <w:num w:numId="13">
    <w:abstractNumId w:val="35"/>
  </w:num>
  <w:num w:numId="14">
    <w:abstractNumId w:val="12"/>
  </w:num>
  <w:num w:numId="15">
    <w:abstractNumId w:val="32"/>
  </w:num>
  <w:num w:numId="16">
    <w:abstractNumId w:val="26"/>
  </w:num>
  <w:num w:numId="17">
    <w:abstractNumId w:val="30"/>
  </w:num>
  <w:num w:numId="18">
    <w:abstractNumId w:val="41"/>
  </w:num>
  <w:num w:numId="19">
    <w:abstractNumId w:val="15"/>
  </w:num>
  <w:num w:numId="20">
    <w:abstractNumId w:val="0"/>
  </w:num>
  <w:num w:numId="21">
    <w:abstractNumId w:val="2"/>
  </w:num>
  <w:num w:numId="22">
    <w:abstractNumId w:val="34"/>
  </w:num>
  <w:num w:numId="23">
    <w:abstractNumId w:val="27"/>
  </w:num>
  <w:num w:numId="24">
    <w:abstractNumId w:val="44"/>
  </w:num>
  <w:num w:numId="25">
    <w:abstractNumId w:val="31"/>
  </w:num>
  <w:num w:numId="26">
    <w:abstractNumId w:val="43"/>
  </w:num>
  <w:num w:numId="27">
    <w:abstractNumId w:val="39"/>
  </w:num>
  <w:num w:numId="28">
    <w:abstractNumId w:val="14"/>
  </w:num>
  <w:num w:numId="29">
    <w:abstractNumId w:val="18"/>
  </w:num>
  <w:num w:numId="30">
    <w:abstractNumId w:val="42"/>
  </w:num>
  <w:num w:numId="31">
    <w:abstractNumId w:val="6"/>
  </w:num>
  <w:num w:numId="32">
    <w:abstractNumId w:val="28"/>
  </w:num>
  <w:num w:numId="33">
    <w:abstractNumId w:val="38"/>
  </w:num>
  <w:num w:numId="34">
    <w:abstractNumId w:val="8"/>
  </w:num>
  <w:num w:numId="35">
    <w:abstractNumId w:val="25"/>
  </w:num>
  <w:num w:numId="36">
    <w:abstractNumId w:val="1"/>
  </w:num>
  <w:num w:numId="37">
    <w:abstractNumId w:val="16"/>
  </w:num>
  <w:num w:numId="38">
    <w:abstractNumId w:val="24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40"/>
  </w:num>
  <w:num w:numId="42">
    <w:abstractNumId w:val="19"/>
  </w:num>
  <w:num w:numId="43">
    <w:abstractNumId w:val="4"/>
  </w:num>
  <w:num w:numId="44">
    <w:abstractNumId w:val="10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A50"/>
    <w:rsid w:val="001A6E07"/>
    <w:rsid w:val="00220714"/>
    <w:rsid w:val="00383605"/>
    <w:rsid w:val="00462E4A"/>
    <w:rsid w:val="00CA0F8A"/>
    <w:rsid w:val="00D641AA"/>
    <w:rsid w:val="00DB25B0"/>
    <w:rsid w:val="00F9167A"/>
    <w:rsid w:val="00FD4A50"/>
    <w:rsid w:val="00FD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76D37A-9BDF-4C43-B693-9527CA8A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4A50"/>
    <w:pPr>
      <w:spacing w:after="200" w:line="276" w:lineRule="auto"/>
    </w:pPr>
  </w:style>
  <w:style w:type="paragraph" w:styleId="1">
    <w:name w:val="heading 1"/>
    <w:basedOn w:val="a0"/>
    <w:next w:val="a0"/>
    <w:link w:val="10"/>
    <w:qFormat/>
    <w:rsid w:val="00FD4A50"/>
    <w:pPr>
      <w:keepNext/>
      <w:spacing w:after="0" w:line="240" w:lineRule="auto"/>
      <w:outlineLvl w:val="0"/>
    </w:pPr>
    <w:rPr>
      <w:rFonts w:ascii="Cordia New" w:eastAsia="Cordia New" w:hAnsi="Cordia New" w:cs="Angsana New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หัวเรื่อง 1 อักขระ"/>
    <w:basedOn w:val="a1"/>
    <w:link w:val="1"/>
    <w:rsid w:val="00FD4A50"/>
    <w:rPr>
      <w:rFonts w:ascii="Cordia New" w:eastAsia="Cordia New" w:hAnsi="Cordia New" w:cs="Angsana New"/>
      <w:sz w:val="32"/>
      <w:szCs w:val="32"/>
    </w:rPr>
  </w:style>
  <w:style w:type="paragraph" w:styleId="a4">
    <w:name w:val="List Paragraph"/>
    <w:basedOn w:val="a0"/>
    <w:uiPriority w:val="34"/>
    <w:qFormat/>
    <w:rsid w:val="00FD4A50"/>
    <w:pPr>
      <w:ind w:left="720"/>
      <w:contextualSpacing/>
    </w:pPr>
  </w:style>
  <w:style w:type="table" w:styleId="a5">
    <w:name w:val="Table Grid"/>
    <w:basedOn w:val="a2"/>
    <w:uiPriority w:val="39"/>
    <w:rsid w:val="00FD4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FD4A50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7">
    <w:name w:val="หัวกระดาษ อักขระ"/>
    <w:basedOn w:val="a1"/>
    <w:link w:val="a6"/>
    <w:uiPriority w:val="99"/>
    <w:rsid w:val="00FD4A50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8">
    <w:name w:val="footer"/>
    <w:basedOn w:val="a0"/>
    <w:link w:val="a9"/>
    <w:uiPriority w:val="99"/>
    <w:unhideWhenUsed/>
    <w:rsid w:val="00FD4A50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9">
    <w:name w:val="ท้ายกระดาษ อักขระ"/>
    <w:basedOn w:val="a1"/>
    <w:link w:val="a8"/>
    <w:uiPriority w:val="99"/>
    <w:rsid w:val="00FD4A50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a">
    <w:name w:val="ข้อความบอลลูน อักขระ"/>
    <w:basedOn w:val="a1"/>
    <w:link w:val="ab"/>
    <w:uiPriority w:val="99"/>
    <w:semiHidden/>
    <w:rsid w:val="00FD4A50"/>
    <w:rPr>
      <w:rFonts w:ascii="Tahoma" w:eastAsia="Times New Roman" w:hAnsi="Tahoma" w:cs="Tahoma"/>
      <w:sz w:val="16"/>
      <w:szCs w:val="16"/>
      <w:lang w:bidi="ar-SA"/>
    </w:rPr>
  </w:style>
  <w:style w:type="paragraph" w:styleId="ab">
    <w:name w:val="Balloon Text"/>
    <w:basedOn w:val="a0"/>
    <w:link w:val="aa"/>
    <w:uiPriority w:val="99"/>
    <w:semiHidden/>
    <w:unhideWhenUsed/>
    <w:rsid w:val="00FD4A50"/>
    <w:pPr>
      <w:spacing w:after="0" w:line="240" w:lineRule="auto"/>
    </w:pPr>
    <w:rPr>
      <w:rFonts w:ascii="Tahoma" w:eastAsia="Times New Roman" w:hAnsi="Tahoma" w:cs="Tahoma"/>
      <w:sz w:val="16"/>
      <w:szCs w:val="16"/>
      <w:lang w:bidi="ar-SA"/>
    </w:rPr>
  </w:style>
  <w:style w:type="character" w:customStyle="1" w:styleId="11">
    <w:name w:val="ข้อความบอลลูน อักขระ1"/>
    <w:basedOn w:val="a1"/>
    <w:uiPriority w:val="99"/>
    <w:semiHidden/>
    <w:rsid w:val="00FD4A50"/>
    <w:rPr>
      <w:rFonts w:ascii="Leelawadee" w:hAnsi="Leelawadee" w:cs="Angsana New"/>
      <w:sz w:val="18"/>
      <w:szCs w:val="22"/>
    </w:rPr>
  </w:style>
  <w:style w:type="character" w:customStyle="1" w:styleId="apple-converted-space">
    <w:name w:val="apple-converted-space"/>
    <w:basedOn w:val="a1"/>
    <w:rsid w:val="00FD4A50"/>
  </w:style>
  <w:style w:type="paragraph" w:customStyle="1" w:styleId="Default">
    <w:name w:val="Default"/>
    <w:rsid w:val="00FD4A50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customStyle="1" w:styleId="ac">
    <w:name w:val="เนื้อความ อักขระ"/>
    <w:basedOn w:val="a1"/>
    <w:link w:val="ad"/>
    <w:uiPriority w:val="99"/>
    <w:semiHidden/>
    <w:rsid w:val="00FD4A50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d">
    <w:name w:val="Body Text"/>
    <w:basedOn w:val="a0"/>
    <w:link w:val="ac"/>
    <w:uiPriority w:val="99"/>
    <w:semiHidden/>
    <w:unhideWhenUsed/>
    <w:rsid w:val="00FD4A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12">
    <w:name w:val="เนื้อความ อักขระ1"/>
    <w:basedOn w:val="a1"/>
    <w:uiPriority w:val="99"/>
    <w:semiHidden/>
    <w:rsid w:val="00FD4A50"/>
  </w:style>
  <w:style w:type="paragraph" w:styleId="ae">
    <w:name w:val="No Spacing"/>
    <w:uiPriority w:val="1"/>
    <w:qFormat/>
    <w:rsid w:val="00FD4A50"/>
    <w:pPr>
      <w:spacing w:after="0" w:line="240" w:lineRule="auto"/>
    </w:pPr>
    <w:rPr>
      <w:rFonts w:ascii="Calibri" w:eastAsia="Calibri" w:hAnsi="Calibri" w:cs="Cordia New"/>
    </w:rPr>
  </w:style>
  <w:style w:type="character" w:styleId="af">
    <w:name w:val="Hyperlink"/>
    <w:basedOn w:val="a1"/>
    <w:uiPriority w:val="99"/>
    <w:unhideWhenUsed/>
    <w:rsid w:val="00FD4A50"/>
    <w:rPr>
      <w:color w:val="0563C1" w:themeColor="hyperlink"/>
      <w:u w:val="single"/>
    </w:rPr>
  </w:style>
  <w:style w:type="paragraph" w:styleId="af0">
    <w:name w:val="Normal (Web)"/>
    <w:basedOn w:val="a0"/>
    <w:uiPriority w:val="99"/>
    <w:semiHidden/>
    <w:unhideWhenUsed/>
    <w:rsid w:val="00FD4A50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">
    <w:name w:val="List Bullet"/>
    <w:basedOn w:val="a0"/>
    <w:rsid w:val="00FD4A50"/>
    <w:pPr>
      <w:numPr>
        <w:numId w:val="20"/>
      </w:numPr>
      <w:spacing w:after="0" w:line="240" w:lineRule="auto"/>
      <w:contextualSpacing/>
    </w:pPr>
    <w:rPr>
      <w:rFonts w:ascii="Angsana New" w:eastAsia="Cordia New" w:hAnsi="Angsana New" w:cs="Angsana New"/>
      <w:sz w:val="34"/>
      <w:szCs w:val="43"/>
    </w:rPr>
  </w:style>
  <w:style w:type="paragraph" w:styleId="af1">
    <w:name w:val="Body Text Indent"/>
    <w:basedOn w:val="a0"/>
    <w:link w:val="af2"/>
    <w:uiPriority w:val="99"/>
    <w:semiHidden/>
    <w:unhideWhenUsed/>
    <w:rsid w:val="00FD4A50"/>
    <w:pPr>
      <w:spacing w:after="120"/>
      <w:ind w:left="283"/>
    </w:pPr>
    <w:rPr>
      <w:rFonts w:ascii="Calibri" w:eastAsia="Calibri" w:hAnsi="Calibri" w:cs="Cordia New"/>
    </w:rPr>
  </w:style>
  <w:style w:type="character" w:customStyle="1" w:styleId="af2">
    <w:name w:val="การเยื้องเนื้อความ อักขระ"/>
    <w:basedOn w:val="a1"/>
    <w:link w:val="af1"/>
    <w:uiPriority w:val="99"/>
    <w:semiHidden/>
    <w:rsid w:val="00FD4A50"/>
    <w:rPr>
      <w:rFonts w:ascii="Calibri" w:eastAsia="Calibri" w:hAnsi="Calibri" w:cs="Cordia New"/>
    </w:rPr>
  </w:style>
  <w:style w:type="character" w:styleId="af3">
    <w:name w:val="Emphasis"/>
    <w:basedOn w:val="a1"/>
    <w:uiPriority w:val="20"/>
    <w:qFormat/>
    <w:rsid w:val="00FD4A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2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EBEBF-43F1-474B-97CD-4235305DE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44</Pages>
  <Words>6280</Words>
  <Characters>35800</Characters>
  <Application>Microsoft Office Word</Application>
  <DocSecurity>0</DocSecurity>
  <Lines>298</Lines>
  <Paragraphs>83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5</cp:revision>
  <cp:lastPrinted>2017-08-25T04:40:00Z</cp:lastPrinted>
  <dcterms:created xsi:type="dcterms:W3CDTF">2017-08-22T10:01:00Z</dcterms:created>
  <dcterms:modified xsi:type="dcterms:W3CDTF">2017-08-25T04:41:00Z</dcterms:modified>
</cp:coreProperties>
</file>